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60E02" w14:textId="6B80D0CD" w:rsidR="00D2538A" w:rsidRDefault="00D2538A" w:rsidP="007E420F">
      <w:pPr>
        <w:pStyle w:val="NormalWeb"/>
        <w:spacing w:before="0" w:beforeAutospacing="0" w:after="0" w:afterAutospacing="0"/>
        <w:rPr>
          <w:rFonts w:ascii="Century Gothic" w:hAnsi="Century Gothic"/>
          <w:b/>
          <w:bCs/>
          <w:color w:val="00BAB3"/>
          <w:sz w:val="40"/>
          <w:szCs w:val="40"/>
        </w:rPr>
      </w:pPr>
      <w:r>
        <w:rPr>
          <w:rFonts w:ascii="Century Gothic" w:hAnsi="Century Gothic"/>
          <w:b/>
          <w:bCs/>
          <w:noProof/>
          <w:color w:val="00BAB3"/>
          <w:sz w:val="40"/>
          <w:szCs w:val="40"/>
        </w:rPr>
        <w:drawing>
          <wp:anchor distT="0" distB="0" distL="114300" distR="114300" simplePos="0" relativeHeight="251660288" behindDoc="0" locked="0" layoutInCell="1" allowOverlap="1" wp14:anchorId="7CD777BD" wp14:editId="7129C781">
            <wp:simplePos x="0" y="0"/>
            <wp:positionH relativeFrom="column">
              <wp:posOffset>1051984</wp:posOffset>
            </wp:positionH>
            <wp:positionV relativeFrom="paragraph">
              <wp:posOffset>16661</wp:posOffset>
            </wp:positionV>
            <wp:extent cx="3740626" cy="2848822"/>
            <wp:effectExtent l="25400" t="25400" r="95250" b="85090"/>
            <wp:wrapNone/>
            <wp:docPr id="6" name="Picture 6" descr="A person using a computer sitting on to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using a computer sitting on top of a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40626" cy="2848822"/>
                    </a:xfrm>
                    <a:prstGeom prst="rect">
                      <a:avLst/>
                    </a:prstGeom>
                    <a:effectLst>
                      <a:outerShdw blurRad="50800" dist="38100" dir="2700000" algn="tl" rotWithShape="0">
                        <a:schemeClr val="tx1">
                          <a:lumMod val="50000"/>
                          <a:lumOff val="50000"/>
                          <a:alpha val="40000"/>
                        </a:schemeClr>
                      </a:outerShdw>
                    </a:effectLst>
                  </pic:spPr>
                </pic:pic>
              </a:graphicData>
            </a:graphic>
            <wp14:sizeRelH relativeFrom="page">
              <wp14:pctWidth>0</wp14:pctWidth>
            </wp14:sizeRelH>
            <wp14:sizeRelV relativeFrom="page">
              <wp14:pctHeight>0</wp14:pctHeight>
            </wp14:sizeRelV>
          </wp:anchor>
        </w:drawing>
      </w:r>
    </w:p>
    <w:p w14:paraId="56552FFF" w14:textId="342E9F86" w:rsidR="00D2538A" w:rsidRDefault="00D2538A" w:rsidP="007E420F">
      <w:pPr>
        <w:pStyle w:val="NormalWeb"/>
        <w:spacing w:before="0" w:beforeAutospacing="0" w:after="0" w:afterAutospacing="0"/>
        <w:rPr>
          <w:rFonts w:ascii="Century Gothic" w:hAnsi="Century Gothic"/>
          <w:b/>
          <w:bCs/>
          <w:color w:val="00BAB3"/>
          <w:sz w:val="40"/>
          <w:szCs w:val="40"/>
        </w:rPr>
      </w:pPr>
    </w:p>
    <w:p w14:paraId="515871B2" w14:textId="193ED1DB" w:rsidR="00D2538A" w:rsidRDefault="00D2538A" w:rsidP="007E420F">
      <w:pPr>
        <w:pStyle w:val="NormalWeb"/>
        <w:spacing w:before="0" w:beforeAutospacing="0" w:after="0" w:afterAutospacing="0"/>
        <w:rPr>
          <w:rFonts w:ascii="Century Gothic" w:hAnsi="Century Gothic"/>
          <w:b/>
          <w:bCs/>
          <w:color w:val="00BAB3"/>
          <w:sz w:val="40"/>
          <w:szCs w:val="40"/>
        </w:rPr>
      </w:pPr>
    </w:p>
    <w:p w14:paraId="4F320E0D" w14:textId="62478534" w:rsidR="00D2538A" w:rsidRDefault="00D2538A" w:rsidP="007E420F">
      <w:pPr>
        <w:pStyle w:val="NormalWeb"/>
        <w:spacing w:before="0" w:beforeAutospacing="0" w:after="0" w:afterAutospacing="0"/>
        <w:rPr>
          <w:rFonts w:ascii="Century Gothic" w:hAnsi="Century Gothic"/>
          <w:b/>
          <w:bCs/>
          <w:color w:val="00BAB3"/>
          <w:sz w:val="40"/>
          <w:szCs w:val="40"/>
        </w:rPr>
      </w:pPr>
    </w:p>
    <w:p w14:paraId="38D4A44F" w14:textId="365F69B3" w:rsidR="00D2538A" w:rsidRDefault="00D2538A" w:rsidP="007E420F">
      <w:pPr>
        <w:pStyle w:val="NormalWeb"/>
        <w:spacing w:before="0" w:beforeAutospacing="0" w:after="0" w:afterAutospacing="0"/>
        <w:rPr>
          <w:rFonts w:ascii="Century Gothic" w:hAnsi="Century Gothic"/>
          <w:b/>
          <w:bCs/>
          <w:color w:val="00BAB3"/>
          <w:sz w:val="40"/>
          <w:szCs w:val="40"/>
        </w:rPr>
      </w:pPr>
    </w:p>
    <w:p w14:paraId="154233CF" w14:textId="6D7AA594" w:rsidR="00D2538A" w:rsidRDefault="00D2538A" w:rsidP="007E420F">
      <w:pPr>
        <w:pStyle w:val="NormalWeb"/>
        <w:spacing w:before="0" w:beforeAutospacing="0" w:after="0" w:afterAutospacing="0"/>
        <w:rPr>
          <w:rFonts w:ascii="Century Gothic" w:hAnsi="Century Gothic"/>
          <w:b/>
          <w:bCs/>
          <w:color w:val="00BAB3"/>
          <w:sz w:val="40"/>
          <w:szCs w:val="40"/>
        </w:rPr>
      </w:pPr>
    </w:p>
    <w:p w14:paraId="14E8624C" w14:textId="2531B247" w:rsidR="00D2538A" w:rsidRDefault="00D2538A" w:rsidP="007E420F">
      <w:pPr>
        <w:pStyle w:val="NormalWeb"/>
        <w:spacing w:before="0" w:beforeAutospacing="0" w:after="0" w:afterAutospacing="0"/>
        <w:rPr>
          <w:rFonts w:ascii="Century Gothic" w:hAnsi="Century Gothic"/>
          <w:b/>
          <w:bCs/>
          <w:color w:val="00BAB3"/>
          <w:sz w:val="40"/>
          <w:szCs w:val="40"/>
        </w:rPr>
      </w:pPr>
    </w:p>
    <w:p w14:paraId="22ACC0C4" w14:textId="4AE21015" w:rsidR="00D2538A" w:rsidRDefault="00D2538A" w:rsidP="007E420F">
      <w:pPr>
        <w:pStyle w:val="NormalWeb"/>
        <w:spacing w:before="0" w:beforeAutospacing="0" w:after="0" w:afterAutospacing="0"/>
        <w:rPr>
          <w:rFonts w:ascii="Century Gothic" w:hAnsi="Century Gothic"/>
          <w:b/>
          <w:bCs/>
          <w:color w:val="00BAB3"/>
          <w:sz w:val="40"/>
          <w:szCs w:val="40"/>
        </w:rPr>
      </w:pPr>
    </w:p>
    <w:p w14:paraId="3C8C62BA" w14:textId="1298931D" w:rsidR="00D2538A" w:rsidRDefault="00D2538A" w:rsidP="007E420F">
      <w:pPr>
        <w:pStyle w:val="NormalWeb"/>
        <w:spacing w:before="0" w:beforeAutospacing="0" w:after="0" w:afterAutospacing="0"/>
        <w:rPr>
          <w:rFonts w:ascii="Century Gothic" w:hAnsi="Century Gothic"/>
          <w:b/>
          <w:bCs/>
          <w:color w:val="00BAB3"/>
          <w:sz w:val="40"/>
          <w:szCs w:val="40"/>
        </w:rPr>
      </w:pPr>
    </w:p>
    <w:p w14:paraId="504FBC0F" w14:textId="77777777" w:rsidR="00D2538A" w:rsidRDefault="00D2538A" w:rsidP="007E420F">
      <w:pPr>
        <w:pStyle w:val="NormalWeb"/>
        <w:spacing w:before="0" w:beforeAutospacing="0" w:after="0" w:afterAutospacing="0"/>
        <w:rPr>
          <w:rFonts w:ascii="Century Gothic" w:hAnsi="Century Gothic"/>
          <w:b/>
          <w:bCs/>
          <w:color w:val="00BAB3"/>
          <w:sz w:val="40"/>
          <w:szCs w:val="40"/>
        </w:rPr>
      </w:pPr>
    </w:p>
    <w:p w14:paraId="2D926B7B" w14:textId="70B44F36" w:rsidR="008B7FF2" w:rsidRPr="007E420F" w:rsidRDefault="008B7FF2" w:rsidP="007E420F">
      <w:pPr>
        <w:pStyle w:val="NormalWeb"/>
        <w:spacing w:before="0" w:beforeAutospacing="0" w:after="0" w:afterAutospacing="0"/>
        <w:rPr>
          <w:rFonts w:ascii="Century Gothic" w:hAnsi="Century Gothic"/>
          <w:b/>
          <w:bCs/>
          <w:color w:val="00BAB3"/>
          <w:sz w:val="40"/>
          <w:szCs w:val="40"/>
        </w:rPr>
      </w:pPr>
      <w:r w:rsidRPr="007E420F">
        <w:rPr>
          <w:rFonts w:ascii="Century Gothic" w:hAnsi="Century Gothic"/>
          <w:b/>
          <w:bCs/>
          <w:color w:val="00BAB3"/>
          <w:sz w:val="40"/>
          <w:szCs w:val="40"/>
        </w:rPr>
        <w:t>Introducing ActivTrak To Your Organization</w:t>
      </w:r>
    </w:p>
    <w:p w14:paraId="65320A60" w14:textId="3BE4E8C9" w:rsidR="008B7FF2" w:rsidRPr="00252D0B" w:rsidRDefault="008B7FF2" w:rsidP="008B7FF2">
      <w:pPr>
        <w:rPr>
          <w:rFonts w:ascii="Century Gothic" w:eastAsia="Times New Roman" w:hAnsi="Century Gothic" w:cs="Times New Roman"/>
          <w:lang w:val="en-US"/>
        </w:rPr>
      </w:pPr>
    </w:p>
    <w:p w14:paraId="4BC4E3A9" w14:textId="41DB640E" w:rsidR="008B7FF2" w:rsidRPr="00D2538A" w:rsidRDefault="008B7FF2" w:rsidP="008B7FF2">
      <w:pPr>
        <w:pStyle w:val="NormalWeb"/>
        <w:spacing w:before="0" w:beforeAutospacing="0" w:after="0" w:afterAutospacing="0"/>
        <w:textAlignment w:val="baseline"/>
        <w:rPr>
          <w:rFonts w:ascii="Century Gothic" w:hAnsi="Century Gothic"/>
          <w:color w:val="2C343C"/>
          <w:sz w:val="22"/>
          <w:szCs w:val="22"/>
        </w:rPr>
      </w:pPr>
      <w:r w:rsidRPr="00252D0B">
        <w:rPr>
          <w:rFonts w:ascii="Century Gothic" w:eastAsiaTheme="minorHAnsi" w:hAnsi="Century Gothic" w:cstheme="minorBidi"/>
          <w:color w:val="2C343C"/>
          <w:sz w:val="22"/>
          <w:szCs w:val="22"/>
        </w:rPr>
        <w:t>Organizations work best when everyone has clarity on their company’s mission and objectives. That’s why we recommend being transparent with employees about your use of ActivTrak. There are four (4) key areas to keep in mind when planning to implement ActivTrak in your organization.</w:t>
      </w:r>
      <w:r w:rsidRPr="00D2538A">
        <w:rPr>
          <w:rFonts w:ascii="Century Gothic" w:hAnsi="Century Gothic"/>
          <w:color w:val="2C343C"/>
          <w:sz w:val="22"/>
          <w:szCs w:val="22"/>
        </w:rPr>
        <w:t xml:space="preserve"> </w:t>
      </w:r>
    </w:p>
    <w:p w14:paraId="5B5E9B9E" w14:textId="237D1815" w:rsidR="008B7FF2" w:rsidRPr="00D2538A" w:rsidRDefault="008B7FF2" w:rsidP="008B7FF2">
      <w:pPr>
        <w:pStyle w:val="NormalWeb"/>
        <w:spacing w:before="0" w:beforeAutospacing="0" w:after="0" w:afterAutospacing="0"/>
        <w:textAlignment w:val="baseline"/>
        <w:rPr>
          <w:rFonts w:ascii="Century Gothic" w:hAnsi="Century Gothic" w:cs="Arial"/>
          <w:color w:val="2C343C"/>
          <w:sz w:val="22"/>
          <w:szCs w:val="22"/>
        </w:rPr>
      </w:pPr>
    </w:p>
    <w:p w14:paraId="5784D257" w14:textId="5D59E2E5" w:rsidR="008B7FF2" w:rsidRPr="00D2538A" w:rsidRDefault="008B7FF2" w:rsidP="008B7FF2">
      <w:pPr>
        <w:pStyle w:val="NormalWeb"/>
        <w:spacing w:before="0" w:beforeAutospacing="0" w:after="0" w:afterAutospacing="0"/>
        <w:ind w:left="720"/>
        <w:textAlignment w:val="baseline"/>
        <w:rPr>
          <w:rFonts w:ascii="Century Gothic" w:hAnsi="Century Gothic" w:cs="Arial"/>
          <w:color w:val="2C343C"/>
          <w:sz w:val="22"/>
          <w:szCs w:val="22"/>
        </w:rPr>
      </w:pPr>
    </w:p>
    <w:p w14:paraId="1D863A8F" w14:textId="796A881F" w:rsidR="008B7FF2" w:rsidRPr="00D2538A" w:rsidRDefault="008B7FF2" w:rsidP="008B7FF2">
      <w:pPr>
        <w:pStyle w:val="NormalWeb"/>
        <w:numPr>
          <w:ilvl w:val="0"/>
          <w:numId w:val="1"/>
        </w:numPr>
        <w:spacing w:before="0" w:beforeAutospacing="0" w:after="0" w:afterAutospacing="0"/>
        <w:textAlignment w:val="baseline"/>
        <w:rPr>
          <w:rFonts w:ascii="Century Gothic" w:hAnsi="Century Gothic" w:cs="Arial"/>
          <w:color w:val="2C343C"/>
          <w:sz w:val="22"/>
          <w:szCs w:val="22"/>
        </w:rPr>
      </w:pPr>
      <w:r w:rsidRPr="00D2538A">
        <w:rPr>
          <w:rFonts w:ascii="Century Gothic" w:hAnsi="Century Gothic" w:cs="Arial"/>
          <w:b/>
          <w:bCs/>
          <w:color w:val="2C343C"/>
          <w:sz w:val="22"/>
          <w:szCs w:val="22"/>
        </w:rPr>
        <w:t>Communicate</w:t>
      </w:r>
      <w:r w:rsidRPr="00D2538A">
        <w:rPr>
          <w:rFonts w:ascii="Century Gothic" w:hAnsi="Century Gothic" w:cs="Arial"/>
          <w:color w:val="2C343C"/>
          <w:sz w:val="22"/>
          <w:szCs w:val="22"/>
        </w:rPr>
        <w:t xml:space="preserve"> often. Communication is critical prior to your implementation, throughout your implementation, and on an ongoing basis to share insights. </w:t>
      </w:r>
    </w:p>
    <w:p w14:paraId="41814974" w14:textId="6C6CEC2A" w:rsidR="008B7FF2" w:rsidRPr="00252D0B" w:rsidRDefault="008B7FF2" w:rsidP="008B7FF2">
      <w:pPr>
        <w:numPr>
          <w:ilvl w:val="0"/>
          <w:numId w:val="1"/>
        </w:numPr>
        <w:textAlignment w:val="baseline"/>
        <w:rPr>
          <w:rFonts w:ascii="Century Gothic" w:eastAsia="Times New Roman" w:hAnsi="Century Gothic" w:cs="Arial"/>
          <w:color w:val="2C343C"/>
          <w:sz w:val="22"/>
          <w:szCs w:val="22"/>
          <w:lang w:val="en-US"/>
        </w:rPr>
      </w:pPr>
      <w:r w:rsidRPr="00252D0B">
        <w:rPr>
          <w:rFonts w:ascii="Century Gothic" w:eastAsia="Times New Roman" w:hAnsi="Century Gothic" w:cs="Arial"/>
          <w:b/>
          <w:bCs/>
          <w:color w:val="2C343C"/>
          <w:sz w:val="22"/>
          <w:szCs w:val="22"/>
          <w:lang w:val="en-US"/>
        </w:rPr>
        <w:t xml:space="preserve">Be transparent </w:t>
      </w:r>
      <w:r w:rsidRPr="00252D0B">
        <w:rPr>
          <w:rFonts w:ascii="Century Gothic" w:eastAsia="Times New Roman" w:hAnsi="Century Gothic" w:cs="Arial"/>
          <w:color w:val="2C343C"/>
          <w:sz w:val="22"/>
          <w:szCs w:val="22"/>
          <w:lang w:val="en-US"/>
        </w:rPr>
        <w:t> about your intent and how the data will be used throughout the process. </w:t>
      </w:r>
    </w:p>
    <w:p w14:paraId="17EBC840" w14:textId="4DA64923" w:rsidR="008B7FF2" w:rsidRPr="00D2538A" w:rsidRDefault="008B7FF2" w:rsidP="008B7FF2">
      <w:pPr>
        <w:numPr>
          <w:ilvl w:val="0"/>
          <w:numId w:val="1"/>
        </w:numPr>
        <w:textAlignment w:val="baseline"/>
        <w:rPr>
          <w:rFonts w:ascii="Century Gothic" w:eastAsia="Times New Roman" w:hAnsi="Century Gothic" w:cs="Arial"/>
          <w:color w:val="2C343C"/>
          <w:sz w:val="22"/>
          <w:szCs w:val="22"/>
          <w:lang w:val="en-US"/>
        </w:rPr>
      </w:pPr>
      <w:r w:rsidRPr="00252D0B">
        <w:rPr>
          <w:rFonts w:ascii="Century Gothic" w:eastAsia="Times New Roman" w:hAnsi="Century Gothic" w:cs="Arial"/>
          <w:b/>
          <w:bCs/>
          <w:color w:val="2C343C"/>
          <w:sz w:val="22"/>
          <w:szCs w:val="22"/>
          <w:lang w:val="en-US"/>
        </w:rPr>
        <w:t>Encourage ownership in the results.</w:t>
      </w:r>
      <w:r w:rsidRPr="00252D0B">
        <w:rPr>
          <w:rFonts w:ascii="Century Gothic" w:eastAsia="Times New Roman" w:hAnsi="Century Gothic" w:cs="Arial"/>
          <w:color w:val="2C343C"/>
          <w:sz w:val="22"/>
          <w:szCs w:val="22"/>
          <w:lang w:val="en-US"/>
        </w:rPr>
        <w:t xml:space="preserve"> Include your workforce in not only the findings, but also the solutions. </w:t>
      </w:r>
    </w:p>
    <w:p w14:paraId="62DDA23B" w14:textId="7E1788EA" w:rsidR="005A364E" w:rsidRPr="00CD04C8" w:rsidRDefault="008B7FF2" w:rsidP="008B7FF2">
      <w:pPr>
        <w:numPr>
          <w:ilvl w:val="0"/>
          <w:numId w:val="1"/>
        </w:numPr>
        <w:textAlignment w:val="baseline"/>
        <w:rPr>
          <w:rFonts w:ascii="Century Gothic" w:eastAsia="Times New Roman" w:hAnsi="Century Gothic" w:cs="Arial"/>
          <w:color w:val="2C343C"/>
          <w:sz w:val="22"/>
          <w:szCs w:val="22"/>
          <w:lang w:val="en-US"/>
        </w:rPr>
      </w:pPr>
      <w:r w:rsidRPr="00252D0B">
        <w:rPr>
          <w:rFonts w:ascii="Century Gothic" w:eastAsia="Times New Roman" w:hAnsi="Century Gothic" w:cs="Times New Roman"/>
          <w:b/>
          <w:bCs/>
          <w:color w:val="2C343C"/>
          <w:sz w:val="22"/>
          <w:szCs w:val="22"/>
          <w:lang w:val="en-US"/>
        </w:rPr>
        <w:t>Culture is key.</w:t>
      </w:r>
      <w:r w:rsidRPr="00252D0B">
        <w:rPr>
          <w:rFonts w:ascii="Century Gothic" w:eastAsia="Times New Roman" w:hAnsi="Century Gothic" w:cs="Times New Roman"/>
          <w:color w:val="2C343C"/>
          <w:sz w:val="22"/>
          <w:szCs w:val="22"/>
          <w:lang w:val="en-US"/>
        </w:rPr>
        <w:t xml:space="preserve"> Through focusing on areas 1-3, you’ve made it clear that transparency, improvement, and collaboration are paramount. Reinforce this message wherever possible.</w:t>
      </w:r>
    </w:p>
    <w:p w14:paraId="57588EB6" w14:textId="0652A6FB" w:rsidR="005A364E" w:rsidRPr="008B7FF2" w:rsidRDefault="005A364E" w:rsidP="008B7FF2">
      <w:pPr>
        <w:pStyle w:val="NormalWeb"/>
        <w:spacing w:before="0" w:beforeAutospacing="0" w:after="0" w:afterAutospacing="0"/>
        <w:rPr>
          <w:rFonts w:ascii="Century Gothic" w:hAnsi="Century Gothic"/>
          <w:b/>
          <w:bCs/>
          <w:color w:val="0070C0"/>
          <w:sz w:val="40"/>
          <w:szCs w:val="40"/>
        </w:rPr>
      </w:pPr>
    </w:p>
    <w:p w14:paraId="1B9EBC7D" w14:textId="4C4EAF32" w:rsidR="008B7FF2" w:rsidRPr="00252D0B" w:rsidRDefault="008B7FF2" w:rsidP="005A364E">
      <w:pPr>
        <w:pStyle w:val="NormalWeb"/>
        <w:spacing w:before="0" w:beforeAutospacing="0" w:after="0" w:afterAutospacing="0"/>
        <w:rPr>
          <w:rFonts w:ascii="Century Gothic" w:hAnsi="Century Gothic"/>
          <w:b/>
          <w:bCs/>
          <w:color w:val="00BAB3"/>
          <w:sz w:val="40"/>
          <w:szCs w:val="40"/>
        </w:rPr>
      </w:pPr>
      <w:r w:rsidRPr="00252D0B">
        <w:rPr>
          <w:rFonts w:ascii="Century Gothic" w:hAnsi="Century Gothic"/>
          <w:b/>
          <w:bCs/>
          <w:color w:val="00BAB3"/>
          <w:sz w:val="40"/>
          <w:szCs w:val="40"/>
        </w:rPr>
        <w:t>ActivTrak Email Announcement Template</w:t>
      </w:r>
    </w:p>
    <w:p w14:paraId="65837514" w14:textId="6E1C2777" w:rsidR="00D84D7C" w:rsidRPr="00D84D7C" w:rsidRDefault="00D84D7C" w:rsidP="00D84D7C">
      <w:pPr>
        <w:textAlignment w:val="baseline"/>
        <w:rPr>
          <w:rFonts w:ascii="Century Gothic" w:eastAsia="Times New Roman" w:hAnsi="Century Gothic" w:cs="Arial"/>
          <w:color w:val="2C343C"/>
          <w:sz w:val="22"/>
          <w:szCs w:val="22"/>
          <w:lang w:val="en-US"/>
        </w:rPr>
      </w:pPr>
      <w:r w:rsidRPr="00D84D7C">
        <w:rPr>
          <w:rFonts w:ascii="Century Gothic" w:eastAsia="Times New Roman" w:hAnsi="Century Gothic" w:cs="Arial"/>
          <w:color w:val="2C343C"/>
          <w:sz w:val="22"/>
          <w:szCs w:val="22"/>
          <w:lang w:val="en-US"/>
        </w:rPr>
        <w:t xml:space="preserve">On the next page, you will find a sample of an email announcement that can be customized as a first step towards introducing ActivTrak to your organization. </w:t>
      </w:r>
    </w:p>
    <w:p w14:paraId="4BED2DFE" w14:textId="369ACEFD" w:rsidR="005A364E" w:rsidRDefault="005A364E" w:rsidP="008B7FF2">
      <w:pPr>
        <w:pStyle w:val="NormalWeb"/>
        <w:spacing w:before="0" w:beforeAutospacing="0" w:after="0" w:afterAutospacing="0"/>
        <w:rPr>
          <w:rFonts w:ascii="Century Gothic" w:hAnsi="Century Gothic"/>
          <w:color w:val="2C343C"/>
          <w:sz w:val="22"/>
          <w:szCs w:val="22"/>
        </w:rPr>
      </w:pPr>
    </w:p>
    <w:p w14:paraId="6C039A0C" w14:textId="6139ABE7" w:rsidR="00D84D7C" w:rsidRDefault="00D84D7C" w:rsidP="008B7FF2">
      <w:pPr>
        <w:pStyle w:val="NormalWeb"/>
        <w:spacing w:before="0" w:beforeAutospacing="0" w:after="0" w:afterAutospacing="0"/>
        <w:rPr>
          <w:rFonts w:ascii="Century Gothic" w:hAnsi="Century Gothic"/>
          <w:color w:val="2C343C"/>
          <w:sz w:val="22"/>
          <w:szCs w:val="22"/>
        </w:rPr>
      </w:pPr>
    </w:p>
    <w:p w14:paraId="7C84AC55" w14:textId="4922EFCC" w:rsidR="00D84D7C" w:rsidRDefault="00D84D7C" w:rsidP="008B7FF2">
      <w:pPr>
        <w:pStyle w:val="NormalWeb"/>
        <w:spacing w:before="0" w:beforeAutospacing="0" w:after="0" w:afterAutospacing="0"/>
        <w:rPr>
          <w:rFonts w:ascii="Century Gothic" w:hAnsi="Century Gothic"/>
          <w:color w:val="2C343C"/>
          <w:sz w:val="22"/>
          <w:szCs w:val="22"/>
        </w:rPr>
      </w:pPr>
    </w:p>
    <w:p w14:paraId="5C5650C8" w14:textId="77777777" w:rsidR="0059787C" w:rsidRDefault="0059787C" w:rsidP="008B7FF2">
      <w:pPr>
        <w:pStyle w:val="NormalWeb"/>
        <w:spacing w:before="0" w:beforeAutospacing="0" w:after="0" w:afterAutospacing="0"/>
        <w:rPr>
          <w:rFonts w:ascii="Century Gothic" w:hAnsi="Century Gothic"/>
          <w:color w:val="2C343C"/>
          <w:sz w:val="22"/>
          <w:szCs w:val="22"/>
        </w:rPr>
      </w:pPr>
    </w:p>
    <w:p w14:paraId="20C3B56F" w14:textId="77777777" w:rsidR="00BD1262" w:rsidRDefault="00BD1262" w:rsidP="008B7FF2">
      <w:pPr>
        <w:pStyle w:val="NormalWeb"/>
        <w:spacing w:before="0" w:beforeAutospacing="0" w:after="0" w:afterAutospacing="0"/>
        <w:rPr>
          <w:rFonts w:ascii="Century Gothic" w:hAnsi="Century Gothic"/>
          <w:color w:val="2C343C"/>
          <w:sz w:val="18"/>
          <w:szCs w:val="18"/>
        </w:rPr>
      </w:pPr>
    </w:p>
    <w:p w14:paraId="343A4D12" w14:textId="51DCDAD3" w:rsidR="008B7FF2" w:rsidRPr="007E420F" w:rsidRDefault="008B7FF2" w:rsidP="008B7FF2">
      <w:pPr>
        <w:pStyle w:val="NormalWeb"/>
        <w:spacing w:before="0" w:beforeAutospacing="0" w:after="0" w:afterAutospacing="0"/>
        <w:rPr>
          <w:rFonts w:ascii="Century Gothic" w:hAnsi="Century Gothic"/>
          <w:color w:val="2C343C"/>
          <w:sz w:val="18"/>
          <w:szCs w:val="18"/>
        </w:rPr>
      </w:pPr>
      <w:r w:rsidRPr="007E420F">
        <w:rPr>
          <w:rFonts w:ascii="Century Gothic" w:hAnsi="Century Gothic"/>
          <w:color w:val="2C343C"/>
          <w:sz w:val="18"/>
          <w:szCs w:val="18"/>
        </w:rPr>
        <w:t>Good Morning Team,</w:t>
      </w:r>
    </w:p>
    <w:p w14:paraId="3BAB6E3A" w14:textId="64EC3DCB" w:rsidR="008B7FF2" w:rsidRPr="00252D0B" w:rsidRDefault="008B7FF2" w:rsidP="008B7FF2">
      <w:pPr>
        <w:spacing w:before="240"/>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 xml:space="preserve">At [Company Name], we care about achieving our business goals, and we also care about </w:t>
      </w:r>
      <w:r w:rsidRPr="00252D0B">
        <w:rPr>
          <w:rFonts w:ascii="Century Gothic" w:eastAsia="Times New Roman" w:hAnsi="Century Gothic" w:cs="Times New Roman"/>
          <w:i/>
          <w:iCs/>
          <w:color w:val="2C343C"/>
          <w:sz w:val="18"/>
          <w:szCs w:val="18"/>
          <w:lang w:val="en-US"/>
        </w:rPr>
        <w:t>how</w:t>
      </w:r>
      <w:r w:rsidRPr="00252D0B">
        <w:rPr>
          <w:rFonts w:ascii="Century Gothic" w:eastAsia="Times New Roman" w:hAnsi="Century Gothic" w:cs="Times New Roman"/>
          <w:color w:val="2C343C"/>
          <w:sz w:val="18"/>
          <w:szCs w:val="18"/>
          <w:lang w:val="en-US"/>
        </w:rPr>
        <w:t xml:space="preserve"> we are achieving these goals in terms of making the best use of our people, processes and technology.</w:t>
      </w:r>
    </w:p>
    <w:p w14:paraId="3AB073DF" w14:textId="77777777" w:rsidR="008B7FF2" w:rsidRPr="00252D0B" w:rsidRDefault="008B7FF2" w:rsidP="008B7FF2">
      <w:pPr>
        <w:spacing w:before="240"/>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We recognize that there are always ways that we can improve, and better support our teams. Whether it’s evaluating working arrangements, workloads, process efficiency, or technology tools, there are always ways we can better enable productivity.</w:t>
      </w:r>
    </w:p>
    <w:p w14:paraId="1E5A12D2" w14:textId="77777777" w:rsidR="008B7FF2" w:rsidRPr="00252D0B" w:rsidRDefault="008B7FF2" w:rsidP="008B7FF2">
      <w:pPr>
        <w:spacing w:before="240"/>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For this reason, we’ve decided to leverage a workforce analytics and productivity management platform called ActivTrak. </w:t>
      </w:r>
    </w:p>
    <w:p w14:paraId="0090CFD8" w14:textId="77777777" w:rsidR="008B7FF2" w:rsidRPr="00252D0B" w:rsidRDefault="008B7FF2" w:rsidP="008B7FF2">
      <w:pPr>
        <w:spacing w:before="240"/>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ActivTrak collects and categorizes user activity data to help us all answer questions such as:</w:t>
      </w:r>
    </w:p>
    <w:p w14:paraId="4E8244DE" w14:textId="77777777" w:rsidR="008B7FF2" w:rsidRPr="00252D0B" w:rsidRDefault="008B7FF2" w:rsidP="008B7FF2">
      <w:pPr>
        <w:rPr>
          <w:rFonts w:ascii="Century Gothic" w:eastAsia="Times New Roman" w:hAnsi="Century Gothic" w:cs="Times New Roman"/>
          <w:color w:val="2C343C"/>
          <w:sz w:val="18"/>
          <w:szCs w:val="18"/>
          <w:lang w:val="en-US"/>
        </w:rPr>
      </w:pPr>
    </w:p>
    <w:p w14:paraId="7698E9B7" w14:textId="77777777" w:rsidR="008B7FF2" w:rsidRPr="00252D0B" w:rsidRDefault="008B7FF2" w:rsidP="008B7FF2">
      <w:pPr>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b/>
          <w:bCs/>
          <w:color w:val="2C343C"/>
          <w:sz w:val="18"/>
          <w:szCs w:val="18"/>
          <w:lang w:val="en-US"/>
        </w:rPr>
        <w:t>Time Allocation:</w:t>
      </w:r>
    </w:p>
    <w:p w14:paraId="634AFA74" w14:textId="77777777" w:rsidR="008B7FF2" w:rsidRPr="00252D0B" w:rsidRDefault="008B7FF2" w:rsidP="008B7FF2">
      <w:pPr>
        <w:numPr>
          <w:ilvl w:val="0"/>
          <w:numId w:val="2"/>
        </w:numPr>
        <w:textAlignment w:val="baseline"/>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How much time are we spending in meetings?</w:t>
      </w:r>
    </w:p>
    <w:p w14:paraId="4E772069" w14:textId="77777777" w:rsidR="008B7FF2" w:rsidRPr="00252D0B" w:rsidRDefault="008B7FF2" w:rsidP="008B7FF2">
      <w:pPr>
        <w:numPr>
          <w:ilvl w:val="0"/>
          <w:numId w:val="2"/>
        </w:numPr>
        <w:textAlignment w:val="baseline"/>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Are we scheduling these at a time that’s least disruptive to the team?</w:t>
      </w:r>
    </w:p>
    <w:p w14:paraId="4B23480A" w14:textId="77777777" w:rsidR="008B7FF2" w:rsidRPr="00252D0B" w:rsidRDefault="008B7FF2" w:rsidP="008B7FF2">
      <w:pPr>
        <w:numPr>
          <w:ilvl w:val="0"/>
          <w:numId w:val="2"/>
        </w:numPr>
        <w:textAlignment w:val="baseline"/>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Are teams able to spend enough time on focused work each day?</w:t>
      </w:r>
    </w:p>
    <w:p w14:paraId="238F970E" w14:textId="77777777" w:rsidR="008B7FF2" w:rsidRPr="00252D0B" w:rsidRDefault="008B7FF2" w:rsidP="008B7FF2">
      <w:pPr>
        <w:numPr>
          <w:ilvl w:val="0"/>
          <w:numId w:val="2"/>
        </w:numPr>
        <w:textAlignment w:val="baseline"/>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How can we better leverage that time with the right activities?</w:t>
      </w:r>
    </w:p>
    <w:p w14:paraId="56A2AB62" w14:textId="77777777" w:rsidR="008B7FF2" w:rsidRPr="00252D0B" w:rsidRDefault="008B7FF2" w:rsidP="008B7FF2">
      <w:pPr>
        <w:numPr>
          <w:ilvl w:val="0"/>
          <w:numId w:val="2"/>
        </w:numPr>
        <w:textAlignment w:val="baseline"/>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Are employees at risk of burnout, or are workloads unevenly distributed?</w:t>
      </w:r>
    </w:p>
    <w:p w14:paraId="3995AA64" w14:textId="77777777" w:rsidR="008B7FF2" w:rsidRPr="00252D0B" w:rsidRDefault="008B7FF2" w:rsidP="008B7FF2">
      <w:pPr>
        <w:rPr>
          <w:rFonts w:ascii="Century Gothic" w:eastAsia="Times New Roman" w:hAnsi="Century Gothic" w:cs="Times New Roman"/>
          <w:color w:val="2C343C"/>
          <w:sz w:val="18"/>
          <w:szCs w:val="18"/>
          <w:lang w:val="en-US"/>
        </w:rPr>
      </w:pPr>
    </w:p>
    <w:p w14:paraId="3DB6855C" w14:textId="77777777" w:rsidR="008B7FF2" w:rsidRPr="00252D0B" w:rsidRDefault="008B7FF2" w:rsidP="008B7FF2">
      <w:pPr>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b/>
          <w:bCs/>
          <w:color w:val="2C343C"/>
          <w:sz w:val="18"/>
          <w:szCs w:val="18"/>
          <w:lang w:val="en-US"/>
        </w:rPr>
        <w:t>Training and Resources:</w:t>
      </w:r>
    </w:p>
    <w:p w14:paraId="1E26FBC2" w14:textId="77777777" w:rsidR="008B7FF2" w:rsidRPr="00252D0B" w:rsidRDefault="008B7FF2" w:rsidP="008B7FF2">
      <w:pPr>
        <w:numPr>
          <w:ilvl w:val="0"/>
          <w:numId w:val="3"/>
        </w:numPr>
        <w:textAlignment w:val="baseline"/>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Are we spending a lot of time searching for answers to questions to do our jobs? </w:t>
      </w:r>
    </w:p>
    <w:p w14:paraId="5894F314" w14:textId="77777777" w:rsidR="008B7FF2" w:rsidRPr="00252D0B" w:rsidRDefault="008B7FF2" w:rsidP="008B7FF2">
      <w:pPr>
        <w:numPr>
          <w:ilvl w:val="0"/>
          <w:numId w:val="3"/>
        </w:numPr>
        <w:textAlignment w:val="baseline"/>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Do new employees need more training? </w:t>
      </w:r>
    </w:p>
    <w:p w14:paraId="653E298B" w14:textId="77777777" w:rsidR="008B7FF2" w:rsidRPr="00252D0B" w:rsidRDefault="008B7FF2" w:rsidP="008B7FF2">
      <w:pPr>
        <w:numPr>
          <w:ilvl w:val="0"/>
          <w:numId w:val="3"/>
        </w:numPr>
        <w:textAlignment w:val="baseline"/>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What apps and websites are teams using to get their work done?</w:t>
      </w:r>
    </w:p>
    <w:p w14:paraId="1CCCAD30" w14:textId="77777777" w:rsidR="008B7FF2" w:rsidRPr="00252D0B" w:rsidRDefault="008B7FF2" w:rsidP="008B7FF2">
      <w:pPr>
        <w:numPr>
          <w:ilvl w:val="0"/>
          <w:numId w:val="3"/>
        </w:numPr>
        <w:textAlignment w:val="baseline"/>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Are there unused apps that we no longer need?</w:t>
      </w:r>
    </w:p>
    <w:p w14:paraId="731CCF4B" w14:textId="77777777" w:rsidR="008B7FF2" w:rsidRPr="00252D0B" w:rsidRDefault="008B7FF2" w:rsidP="008B7FF2">
      <w:pPr>
        <w:rPr>
          <w:rFonts w:ascii="Century Gothic" w:eastAsia="Times New Roman" w:hAnsi="Century Gothic" w:cs="Times New Roman"/>
          <w:color w:val="2C343C"/>
          <w:sz w:val="18"/>
          <w:szCs w:val="18"/>
          <w:lang w:val="en-US"/>
        </w:rPr>
      </w:pPr>
    </w:p>
    <w:p w14:paraId="33496DAD" w14:textId="77777777" w:rsidR="008B7FF2" w:rsidRPr="00252D0B" w:rsidRDefault="008B7FF2" w:rsidP="008B7FF2">
      <w:pPr>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b/>
          <w:bCs/>
          <w:color w:val="2C343C"/>
          <w:sz w:val="18"/>
          <w:szCs w:val="18"/>
          <w:shd w:val="clear" w:color="auto" w:fill="FFFFFF"/>
          <w:lang w:val="en-US"/>
        </w:rPr>
        <w:t>Performance:</w:t>
      </w:r>
    </w:p>
    <w:p w14:paraId="23016263" w14:textId="77777777" w:rsidR="008B7FF2" w:rsidRPr="00252D0B" w:rsidRDefault="008B7FF2" w:rsidP="008B7FF2">
      <w:pPr>
        <w:numPr>
          <w:ilvl w:val="0"/>
          <w:numId w:val="4"/>
        </w:numPr>
        <w:textAlignment w:val="baseline"/>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Are</w:t>
      </w:r>
      <w:r w:rsidRPr="00252D0B">
        <w:rPr>
          <w:rFonts w:ascii="Century Gothic" w:eastAsia="Times New Roman" w:hAnsi="Century Gothic" w:cs="Times New Roman"/>
          <w:color w:val="2C343C"/>
          <w:sz w:val="18"/>
          <w:szCs w:val="18"/>
          <w:shd w:val="clear" w:color="auto" w:fill="FFFFFF"/>
          <w:lang w:val="en-US"/>
        </w:rPr>
        <w:t xml:space="preserve"> there ways we can learn from others to do our own work better or faster?</w:t>
      </w:r>
    </w:p>
    <w:p w14:paraId="07282FF5" w14:textId="77777777" w:rsidR="008B7FF2" w:rsidRPr="00252D0B" w:rsidRDefault="008B7FF2" w:rsidP="008B7FF2">
      <w:pPr>
        <w:numPr>
          <w:ilvl w:val="0"/>
          <w:numId w:val="4"/>
        </w:numPr>
        <w:textAlignment w:val="baseline"/>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Are</w:t>
      </w:r>
      <w:r w:rsidRPr="00252D0B">
        <w:rPr>
          <w:rFonts w:ascii="Century Gothic" w:eastAsia="Times New Roman" w:hAnsi="Century Gothic" w:cs="Times New Roman"/>
          <w:color w:val="2C343C"/>
          <w:sz w:val="18"/>
          <w:szCs w:val="18"/>
          <w:shd w:val="clear" w:color="auto" w:fill="FFFFFF"/>
          <w:lang w:val="en-US"/>
        </w:rPr>
        <w:t xml:space="preserve"> there ways we can measure performance more objectively?</w:t>
      </w:r>
    </w:p>
    <w:p w14:paraId="2BC48220" w14:textId="77777777" w:rsidR="008B7FF2" w:rsidRPr="00252D0B" w:rsidRDefault="008B7FF2" w:rsidP="008B7FF2">
      <w:pPr>
        <w:rPr>
          <w:rFonts w:ascii="Century Gothic" w:eastAsia="Times New Roman" w:hAnsi="Century Gothic" w:cs="Times New Roman"/>
          <w:color w:val="2C343C"/>
          <w:sz w:val="18"/>
          <w:szCs w:val="18"/>
          <w:lang w:val="en-US"/>
        </w:rPr>
      </w:pPr>
    </w:p>
    <w:p w14:paraId="2CC0E157" w14:textId="77777777" w:rsidR="008B7FF2" w:rsidRPr="00252D0B" w:rsidRDefault="008B7FF2" w:rsidP="008B7FF2">
      <w:pPr>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There are many areas of our business that we can improve upon, and this is a tool that can enable us to leverage data rather than speculation to guide our business decisions.  </w:t>
      </w:r>
    </w:p>
    <w:p w14:paraId="7E9186AA" w14:textId="77777777" w:rsidR="008B7FF2" w:rsidRPr="00252D0B" w:rsidRDefault="008B7FF2" w:rsidP="008B7FF2">
      <w:pPr>
        <w:rPr>
          <w:rFonts w:ascii="Century Gothic" w:eastAsia="Times New Roman" w:hAnsi="Century Gothic" w:cs="Times New Roman"/>
          <w:color w:val="2C343C"/>
          <w:sz w:val="18"/>
          <w:szCs w:val="18"/>
          <w:lang w:val="en-US"/>
        </w:rPr>
      </w:pPr>
    </w:p>
    <w:p w14:paraId="2FE83393" w14:textId="77777777" w:rsidR="008B7FF2" w:rsidRPr="00252D0B" w:rsidRDefault="008B7FF2" w:rsidP="008B7FF2">
      <w:pPr>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But we don’t just want managers using this data. We encourage all people managers to share data and trends with individual employees and teams so that everyone can discuss productivity obstacles and collaborate on solutions.</w:t>
      </w:r>
    </w:p>
    <w:p w14:paraId="7A0F6624" w14:textId="77777777" w:rsidR="008B7FF2" w:rsidRPr="00252D0B" w:rsidRDefault="008B7FF2" w:rsidP="008B7FF2">
      <w:pPr>
        <w:rPr>
          <w:rFonts w:ascii="Century Gothic" w:eastAsia="Times New Roman" w:hAnsi="Century Gothic" w:cs="Times New Roman"/>
          <w:color w:val="2C343C"/>
          <w:sz w:val="18"/>
          <w:szCs w:val="18"/>
          <w:lang w:val="en-US"/>
        </w:rPr>
      </w:pPr>
    </w:p>
    <w:p w14:paraId="3BCE67D1" w14:textId="77777777" w:rsidR="008B7FF2" w:rsidRPr="00252D0B" w:rsidRDefault="008B7FF2" w:rsidP="008B7FF2">
      <w:pPr>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 xml:space="preserve">We understand the intentions of a tool like this one can easily be misconstrued without additional context which is why we are being transparent about this decision and openly engaging in the conversation with all of you. It is also why we chose a vendor who promotes performance insight, </w:t>
      </w:r>
      <w:r w:rsidRPr="00252D0B">
        <w:rPr>
          <w:rFonts w:ascii="Century Gothic" w:eastAsia="Times New Roman" w:hAnsi="Century Gothic" w:cs="Times New Roman"/>
          <w:i/>
          <w:iCs/>
          <w:color w:val="2C343C"/>
          <w:sz w:val="18"/>
          <w:szCs w:val="18"/>
          <w:lang w:val="en-US"/>
        </w:rPr>
        <w:t>not</w:t>
      </w:r>
      <w:r w:rsidRPr="00252D0B">
        <w:rPr>
          <w:rFonts w:ascii="Century Gothic" w:eastAsia="Times New Roman" w:hAnsi="Century Gothic" w:cs="Times New Roman"/>
          <w:color w:val="2C343C"/>
          <w:sz w:val="18"/>
          <w:szCs w:val="18"/>
          <w:lang w:val="en-US"/>
        </w:rPr>
        <w:t xml:space="preserve"> oversight.</w:t>
      </w:r>
    </w:p>
    <w:p w14:paraId="787196C3" w14:textId="77777777" w:rsidR="008B7FF2" w:rsidRPr="00252D0B" w:rsidRDefault="008B7FF2" w:rsidP="008B7FF2">
      <w:pPr>
        <w:rPr>
          <w:rFonts w:ascii="Century Gothic" w:eastAsia="Times New Roman" w:hAnsi="Century Gothic" w:cs="Times New Roman"/>
          <w:color w:val="2C343C"/>
          <w:sz w:val="18"/>
          <w:szCs w:val="18"/>
          <w:lang w:val="en-US"/>
        </w:rPr>
      </w:pPr>
    </w:p>
    <w:p w14:paraId="38B1AEE0" w14:textId="77777777" w:rsidR="008B7FF2" w:rsidRPr="00252D0B" w:rsidRDefault="008B7FF2" w:rsidP="008B7FF2">
      <w:pPr>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In an effort to expand on our ActivTrak rollout plan and to address any of your questions and concerns, we will be hosting a company-wide conversation on {insert date} that will also be recorded. Please keep an eye out for the calendar invitation this week.</w:t>
      </w:r>
    </w:p>
    <w:p w14:paraId="138EA0EB" w14:textId="77777777" w:rsidR="008B7FF2" w:rsidRPr="00252D0B" w:rsidRDefault="008B7FF2" w:rsidP="008B7FF2">
      <w:pPr>
        <w:rPr>
          <w:rFonts w:ascii="Century Gothic" w:eastAsia="Times New Roman" w:hAnsi="Century Gothic" w:cs="Times New Roman"/>
          <w:color w:val="2C343C"/>
          <w:sz w:val="18"/>
          <w:szCs w:val="18"/>
          <w:lang w:val="en-US"/>
        </w:rPr>
      </w:pPr>
    </w:p>
    <w:p w14:paraId="61C00D2B" w14:textId="77777777" w:rsidR="008B7FF2" w:rsidRPr="00252D0B" w:rsidRDefault="008B7FF2" w:rsidP="008B7FF2">
      <w:pPr>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We appreciate all of your hard work and adaptability, and we look forward to hearing your input as we continue to enhance our workplace into one that is both focused and flexible.</w:t>
      </w:r>
    </w:p>
    <w:p w14:paraId="1FC6147F" w14:textId="77777777" w:rsidR="008B7FF2" w:rsidRPr="00252D0B" w:rsidRDefault="008B7FF2" w:rsidP="008B7FF2">
      <w:pPr>
        <w:rPr>
          <w:rFonts w:ascii="Century Gothic" w:eastAsia="Times New Roman" w:hAnsi="Century Gothic" w:cs="Times New Roman"/>
          <w:color w:val="2C343C"/>
          <w:sz w:val="18"/>
          <w:szCs w:val="18"/>
          <w:lang w:val="en-US"/>
        </w:rPr>
      </w:pPr>
    </w:p>
    <w:p w14:paraId="0D0D18DE" w14:textId="77777777" w:rsidR="008B7FF2" w:rsidRPr="00252D0B" w:rsidRDefault="008B7FF2" w:rsidP="008B7FF2">
      <w:pPr>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Thank you,</w:t>
      </w:r>
    </w:p>
    <w:p w14:paraId="4A7FB020" w14:textId="77777777" w:rsidR="008B7FF2" w:rsidRPr="00252D0B" w:rsidRDefault="008B7FF2" w:rsidP="008B7FF2">
      <w:pPr>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color w:val="2C343C"/>
          <w:sz w:val="18"/>
          <w:szCs w:val="18"/>
          <w:lang w:val="en-US"/>
        </w:rPr>
        <w:t>{Name}</w:t>
      </w:r>
    </w:p>
    <w:p w14:paraId="3A430270" w14:textId="0CC98244" w:rsidR="00961CA2" w:rsidRPr="00D2538A" w:rsidRDefault="008B7FF2">
      <w:pPr>
        <w:rPr>
          <w:rFonts w:ascii="Century Gothic" w:eastAsia="Times New Roman" w:hAnsi="Century Gothic" w:cs="Times New Roman"/>
          <w:color w:val="2C343C"/>
          <w:sz w:val="18"/>
          <w:szCs w:val="18"/>
          <w:lang w:val="en-US"/>
        </w:rPr>
      </w:pPr>
      <w:r w:rsidRPr="00252D0B">
        <w:rPr>
          <w:rFonts w:ascii="Century Gothic" w:eastAsia="Times New Roman" w:hAnsi="Century Gothic" w:cs="Times New Roman"/>
          <w:b/>
          <w:bCs/>
          <w:color w:val="2C343C"/>
          <w:sz w:val="18"/>
          <w:szCs w:val="18"/>
          <w:lang w:val="en-US"/>
        </w:rPr>
        <w:t>{Title}</w:t>
      </w:r>
    </w:p>
    <w:sectPr w:rsidR="00961CA2" w:rsidRPr="00D2538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AC76E" w14:textId="77777777" w:rsidR="00F00C3A" w:rsidRDefault="00F00C3A" w:rsidP="008B7FF2">
      <w:r>
        <w:separator/>
      </w:r>
    </w:p>
  </w:endnote>
  <w:endnote w:type="continuationSeparator" w:id="0">
    <w:p w14:paraId="55A65303" w14:textId="77777777" w:rsidR="00F00C3A" w:rsidRDefault="00F00C3A" w:rsidP="008B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156765"/>
      <w:docPartObj>
        <w:docPartGallery w:val="Page Numbers (Bottom of Page)"/>
        <w:docPartUnique/>
      </w:docPartObj>
    </w:sdtPr>
    <w:sdtEndPr>
      <w:rPr>
        <w:rStyle w:val="PageNumber"/>
      </w:rPr>
    </w:sdtEndPr>
    <w:sdtContent>
      <w:p w14:paraId="0A629895" w14:textId="022FFE81" w:rsidR="00996EF3" w:rsidRDefault="00996EF3" w:rsidP="001E55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15B60" w14:textId="77777777" w:rsidR="00996EF3" w:rsidRDefault="00996EF3" w:rsidP="00996EF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F876" w14:textId="162F1D8E" w:rsidR="007E420F" w:rsidRDefault="007A3B3F" w:rsidP="00996EF3">
    <w:pPr>
      <w:pStyle w:val="Footer"/>
      <w:ind w:firstLine="360"/>
    </w:pPr>
    <w:r>
      <w:rPr>
        <w:noProof/>
      </w:rPr>
      <w:drawing>
        <wp:anchor distT="0" distB="0" distL="114300" distR="114300" simplePos="0" relativeHeight="251665408" behindDoc="0" locked="0" layoutInCell="1" allowOverlap="1" wp14:anchorId="288D827D" wp14:editId="17950CDF">
          <wp:simplePos x="0" y="0"/>
          <wp:positionH relativeFrom="column">
            <wp:posOffset>4639703</wp:posOffset>
          </wp:positionH>
          <wp:positionV relativeFrom="paragraph">
            <wp:posOffset>124249</wp:posOffset>
          </wp:positionV>
          <wp:extent cx="1168400" cy="437027"/>
          <wp:effectExtent l="0" t="0" r="0" b="0"/>
          <wp:wrapNone/>
          <wp:docPr id="3" name="Picture 3"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8400" cy="437027"/>
                  </a:xfrm>
                  <a:prstGeom prst="rect">
                    <a:avLst/>
                  </a:prstGeom>
                </pic:spPr>
              </pic:pic>
            </a:graphicData>
          </a:graphic>
          <wp14:sizeRelH relativeFrom="page">
            <wp14:pctWidth>0</wp14:pctWidth>
          </wp14:sizeRelH>
          <wp14:sizeRelV relativeFrom="page">
            <wp14:pctHeight>0</wp14:pctHeight>
          </wp14:sizeRelV>
        </wp:anchor>
      </w:drawing>
    </w:r>
  </w:p>
  <w:p w14:paraId="39F540AA" w14:textId="355D527C" w:rsidR="007E420F" w:rsidRDefault="00D2538A">
    <w:pPr>
      <w:pStyle w:val="Footer"/>
    </w:pPr>
    <w:r w:rsidRPr="007E420F">
      <w:rPr>
        <w:rFonts w:ascii="Century Gothic" w:hAnsi="Century Gothic"/>
        <w:b/>
        <w:bCs/>
        <w:noProof/>
        <w:color w:val="2C343C"/>
        <w:sz w:val="40"/>
        <w:szCs w:val="40"/>
      </w:rPr>
      <mc:AlternateContent>
        <mc:Choice Requires="wps">
          <w:drawing>
            <wp:anchor distT="0" distB="0" distL="114300" distR="114300" simplePos="0" relativeHeight="251660288" behindDoc="0" locked="0" layoutInCell="1" allowOverlap="1" wp14:anchorId="1DFBA4DF" wp14:editId="758C8AFB">
              <wp:simplePos x="0" y="0"/>
              <wp:positionH relativeFrom="column">
                <wp:posOffset>186267</wp:posOffset>
              </wp:positionH>
              <wp:positionV relativeFrom="paragraph">
                <wp:posOffset>109433</wp:posOffset>
              </wp:positionV>
              <wp:extent cx="0" cy="329988"/>
              <wp:effectExtent l="0" t="0" r="12700" b="13335"/>
              <wp:wrapNone/>
              <wp:docPr id="2" name="Straight Connector 2"/>
              <wp:cNvGraphicFramePr/>
              <a:graphic xmlns:a="http://schemas.openxmlformats.org/drawingml/2006/main">
                <a:graphicData uri="http://schemas.microsoft.com/office/word/2010/wordprocessingShape">
                  <wps:wsp>
                    <wps:cNvCnPr/>
                    <wps:spPr>
                      <a:xfrm>
                        <a:off x="0" y="0"/>
                        <a:ext cx="0" cy="3299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E22D16"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5pt,8.6pt" to="14.65pt,3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" strokecolor="black [3200]" strokeweight=".5pt">
              <v:stroke joinstyle="miter"/>
            </v:line>
          </w:pict>
        </mc:Fallback>
      </mc:AlternateContent>
    </w:r>
  </w:p>
  <w:sdt>
    <w:sdtPr>
      <w:rPr>
        <w:rStyle w:val="PageNumber"/>
        <w:rFonts w:ascii="Century Gothic" w:hAnsi="Century Gothic"/>
        <w:color w:val="00BAB3"/>
        <w:sz w:val="22"/>
        <w:szCs w:val="22"/>
      </w:rPr>
      <w:id w:val="-1096637932"/>
      <w:docPartObj>
        <w:docPartGallery w:val="Page Numbers (Bottom of Page)"/>
        <w:docPartUnique/>
      </w:docPartObj>
    </w:sdtPr>
    <w:sdtEndPr>
      <w:rPr>
        <w:rStyle w:val="PageNumber"/>
      </w:rPr>
    </w:sdtEndPr>
    <w:sdtContent>
      <w:p w14:paraId="0C67DAEA" w14:textId="77777777" w:rsidR="00996EF3" w:rsidRPr="00996EF3" w:rsidRDefault="00996EF3" w:rsidP="00996EF3">
        <w:pPr>
          <w:pStyle w:val="Footer"/>
          <w:framePr w:wrap="none" w:vAnchor="text" w:hAnchor="page" w:x="1534" w:y="40"/>
          <w:rPr>
            <w:rStyle w:val="PageNumber"/>
            <w:rFonts w:ascii="Century Gothic" w:hAnsi="Century Gothic"/>
            <w:color w:val="00BAB3"/>
            <w:sz w:val="22"/>
            <w:szCs w:val="22"/>
          </w:rPr>
        </w:pPr>
        <w:r w:rsidRPr="00996EF3">
          <w:rPr>
            <w:rStyle w:val="PageNumber"/>
            <w:rFonts w:ascii="Century Gothic" w:hAnsi="Century Gothic"/>
            <w:color w:val="00BAB3"/>
            <w:sz w:val="22"/>
            <w:szCs w:val="22"/>
          </w:rPr>
          <w:fldChar w:fldCharType="begin"/>
        </w:r>
        <w:r w:rsidRPr="00996EF3">
          <w:rPr>
            <w:rStyle w:val="PageNumber"/>
            <w:rFonts w:ascii="Century Gothic" w:hAnsi="Century Gothic"/>
            <w:color w:val="00BAB3"/>
            <w:sz w:val="22"/>
            <w:szCs w:val="22"/>
          </w:rPr>
          <w:instrText xml:space="preserve"> PAGE </w:instrText>
        </w:r>
        <w:r w:rsidRPr="00996EF3">
          <w:rPr>
            <w:rStyle w:val="PageNumber"/>
            <w:rFonts w:ascii="Century Gothic" w:hAnsi="Century Gothic"/>
            <w:color w:val="00BAB3"/>
            <w:sz w:val="22"/>
            <w:szCs w:val="22"/>
          </w:rPr>
          <w:fldChar w:fldCharType="separate"/>
        </w:r>
        <w:r w:rsidRPr="00996EF3">
          <w:rPr>
            <w:rStyle w:val="PageNumber"/>
            <w:rFonts w:ascii="Century Gothic" w:hAnsi="Century Gothic"/>
            <w:noProof/>
            <w:color w:val="00BAB3"/>
            <w:sz w:val="22"/>
            <w:szCs w:val="22"/>
          </w:rPr>
          <w:t>1</w:t>
        </w:r>
        <w:r w:rsidRPr="00996EF3">
          <w:rPr>
            <w:rStyle w:val="PageNumber"/>
            <w:rFonts w:ascii="Century Gothic" w:hAnsi="Century Gothic"/>
            <w:color w:val="00BAB3"/>
            <w:sz w:val="22"/>
            <w:szCs w:val="22"/>
          </w:rPr>
          <w:fldChar w:fldCharType="end"/>
        </w:r>
      </w:p>
    </w:sdtContent>
  </w:sdt>
  <w:p w14:paraId="7B6D5806" w14:textId="40B186C8" w:rsidR="007E420F" w:rsidRDefault="00CD04C8">
    <w:pPr>
      <w:pStyle w:val="Footer"/>
    </w:pPr>
    <w:r>
      <w:rPr>
        <w:noProof/>
      </w:rPr>
      <mc:AlternateContent>
        <mc:Choice Requires="wps">
          <w:drawing>
            <wp:anchor distT="0" distB="0" distL="114300" distR="114300" simplePos="0" relativeHeight="251663360" behindDoc="0" locked="0" layoutInCell="1" allowOverlap="1" wp14:anchorId="31511044" wp14:editId="04461C6F">
              <wp:simplePos x="0" y="0"/>
              <wp:positionH relativeFrom="column">
                <wp:posOffset>245110</wp:posOffset>
              </wp:positionH>
              <wp:positionV relativeFrom="paragraph">
                <wp:posOffset>24130</wp:posOffset>
              </wp:positionV>
              <wp:extent cx="3191510" cy="163195"/>
              <wp:effectExtent l="0" t="0" r="0" b="0"/>
              <wp:wrapNone/>
              <wp:docPr id="15050" name="Rectangle 15050"/>
              <wp:cNvGraphicFramePr/>
              <a:graphic xmlns:a="http://schemas.openxmlformats.org/drawingml/2006/main">
                <a:graphicData uri="http://schemas.microsoft.com/office/word/2010/wordprocessingShape">
                  <wps:wsp>
                    <wps:cNvSpPr/>
                    <wps:spPr>
                      <a:xfrm>
                        <a:off x="0" y="0"/>
                        <a:ext cx="3191510" cy="163195"/>
                      </a:xfrm>
                      <a:prstGeom prst="rect">
                        <a:avLst/>
                      </a:prstGeom>
                      <a:ln>
                        <a:noFill/>
                      </a:ln>
                    </wps:spPr>
                    <wps:txbx>
                      <w:txbxContent>
                        <w:p w14:paraId="2332E529" w14:textId="77777777" w:rsidR="00D2538A" w:rsidRPr="00252D0B" w:rsidRDefault="00D2538A" w:rsidP="00D2538A">
                          <w:pPr>
                            <w:pStyle w:val="NormalWeb"/>
                            <w:spacing w:before="0" w:beforeAutospacing="0" w:after="0" w:afterAutospacing="0"/>
                            <w:rPr>
                              <w:rFonts w:ascii="Century Gothic" w:hAnsi="Century Gothic"/>
                              <w:color w:val="00BAB3"/>
                            </w:rPr>
                          </w:pPr>
                          <w:r w:rsidRPr="00D2538A">
                            <w:rPr>
                              <w:rFonts w:ascii="Century Gothic" w:hAnsi="Century Gothic"/>
                              <w:color w:val="00BAB3"/>
                              <w:sz w:val="20"/>
                            </w:rPr>
                            <w:t>INTRODUCING ACTIVTRAK TO YOUR ORGANIZATION</w:t>
                          </w:r>
                        </w:p>
                        <w:p w14:paraId="728E2804" w14:textId="77777777" w:rsidR="00D2538A" w:rsidRPr="00EB5FD0" w:rsidRDefault="00D2538A" w:rsidP="00D2538A">
                          <w:pPr>
                            <w:rPr>
                              <w:rFonts w:ascii="Calibri" w:hAnsi="Calibri"/>
                              <w:lang w:val="en-US"/>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1511044" id="Rectangle 15050" o:spid="_x0000_s1026" style="position:absolute;margin-left:19.3pt;margin-top:1.9pt;width:251.3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" filled="f" stroked="f">
              <v:textbox inset="0,0,0,0">
                <w:txbxContent>
                  <w:p w14:paraId="2332E529" w14:textId="77777777" w:rsidR="00D2538A" w:rsidRPr="00252D0B" w:rsidRDefault="00D2538A" w:rsidP="00D2538A">
                    <w:pPr>
                      <w:pStyle w:val="NormalWeb"/>
                      <w:spacing w:before="0" w:beforeAutospacing="0" w:after="0" w:afterAutospacing="0"/>
                      <w:rPr>
                        <w:rFonts w:ascii="Century Gothic" w:hAnsi="Century Gothic"/>
                        <w:color w:val="00BAB3"/>
                      </w:rPr>
                    </w:pPr>
                    <w:r w:rsidRPr="00D2538A">
                      <w:rPr>
                        <w:rFonts w:ascii="Century Gothic" w:hAnsi="Century Gothic"/>
                        <w:color w:val="00BAB3"/>
                        <w:sz w:val="20"/>
                      </w:rPr>
                      <w:t>INTRODUCING ACTIVTRAK TO YOUR ORGANIZATION</w:t>
                    </w:r>
                  </w:p>
                  <w:p w14:paraId="728E2804" w14:textId="77777777" w:rsidR="00D2538A" w:rsidRPr="00EB5FD0" w:rsidRDefault="00D2538A" w:rsidP="00D2538A">
                    <w:pPr>
                      <w:rPr>
                        <w:rFonts w:ascii="Calibri" w:hAnsi="Calibri"/>
                        <w:lang w:val="en-US"/>
                      </w:rPr>
                    </w:pPr>
                  </w:p>
                </w:txbxContent>
              </v:textbox>
            </v:rect>
          </w:pict>
        </mc:Fallback>
      </mc:AlternateContent>
    </w:r>
  </w:p>
  <w:p w14:paraId="4B1B1BF8" w14:textId="4D017F4F" w:rsidR="007E420F" w:rsidRDefault="007E420F">
    <w:pPr>
      <w:pStyle w:val="Footer"/>
    </w:pPr>
    <w:r w:rsidRPr="007E420F">
      <w:rPr>
        <w:rFonts w:ascii="Century Gothic" w:hAnsi="Century Gothic"/>
        <w:b/>
        <w:bCs/>
        <w:noProof/>
        <w:color w:val="2C343C"/>
        <w:sz w:val="40"/>
        <w:szCs w:val="40"/>
      </w:rPr>
      <mc:AlternateContent>
        <mc:Choice Requires="wps">
          <w:drawing>
            <wp:anchor distT="0" distB="0" distL="114300" distR="114300" simplePos="0" relativeHeight="251659264" behindDoc="0" locked="0" layoutInCell="1" allowOverlap="1" wp14:anchorId="07641F41" wp14:editId="1C14E63F">
              <wp:simplePos x="0" y="0"/>
              <wp:positionH relativeFrom="column">
                <wp:posOffset>-102235</wp:posOffset>
              </wp:positionH>
              <wp:positionV relativeFrom="paragraph">
                <wp:posOffset>68369</wp:posOffset>
              </wp:positionV>
              <wp:extent cx="5909733"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590973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C0150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5.4pt" to="457.3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&#13;&#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6CF47" w14:textId="77777777" w:rsidR="00F00C3A" w:rsidRDefault="00F00C3A" w:rsidP="008B7FF2">
      <w:r>
        <w:separator/>
      </w:r>
    </w:p>
  </w:footnote>
  <w:footnote w:type="continuationSeparator" w:id="0">
    <w:p w14:paraId="540582D5" w14:textId="77777777" w:rsidR="00F00C3A" w:rsidRDefault="00F00C3A" w:rsidP="008B7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733EA"/>
    <w:multiLevelType w:val="multilevel"/>
    <w:tmpl w:val="A81A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A065B"/>
    <w:multiLevelType w:val="multilevel"/>
    <w:tmpl w:val="139A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219C9"/>
    <w:multiLevelType w:val="multilevel"/>
    <w:tmpl w:val="C84E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B0CB0"/>
    <w:multiLevelType w:val="multilevel"/>
    <w:tmpl w:val="CF20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F2"/>
    <w:rsid w:val="0059787C"/>
    <w:rsid w:val="005A364E"/>
    <w:rsid w:val="00631F18"/>
    <w:rsid w:val="00657D05"/>
    <w:rsid w:val="007A3B3F"/>
    <w:rsid w:val="007E420F"/>
    <w:rsid w:val="008A0DBC"/>
    <w:rsid w:val="008B7FF2"/>
    <w:rsid w:val="00961CA2"/>
    <w:rsid w:val="00996EF3"/>
    <w:rsid w:val="00BD1262"/>
    <w:rsid w:val="00C23DB5"/>
    <w:rsid w:val="00CD04C8"/>
    <w:rsid w:val="00D202A4"/>
    <w:rsid w:val="00D2538A"/>
    <w:rsid w:val="00D84D7C"/>
    <w:rsid w:val="00EC4A37"/>
    <w:rsid w:val="00F0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2D2D8"/>
  <w15:chartTrackingRefBased/>
  <w15:docId w15:val="{F5571531-4888-8441-B205-75686204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A37"/>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FF2"/>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rsid w:val="008B7FF2"/>
    <w:pPr>
      <w:tabs>
        <w:tab w:val="center" w:pos="4680"/>
        <w:tab w:val="right" w:pos="9360"/>
      </w:tabs>
    </w:pPr>
  </w:style>
  <w:style w:type="character" w:customStyle="1" w:styleId="HeaderChar">
    <w:name w:val="Header Char"/>
    <w:basedOn w:val="DefaultParagraphFont"/>
    <w:link w:val="Header"/>
    <w:uiPriority w:val="99"/>
    <w:rsid w:val="008B7FF2"/>
    <w:rPr>
      <w:lang w:val="ru-RU"/>
    </w:rPr>
  </w:style>
  <w:style w:type="paragraph" w:styleId="Footer">
    <w:name w:val="footer"/>
    <w:basedOn w:val="Normal"/>
    <w:link w:val="FooterChar"/>
    <w:uiPriority w:val="99"/>
    <w:unhideWhenUsed/>
    <w:rsid w:val="008B7FF2"/>
    <w:pPr>
      <w:tabs>
        <w:tab w:val="center" w:pos="4680"/>
        <w:tab w:val="right" w:pos="9360"/>
      </w:tabs>
    </w:pPr>
  </w:style>
  <w:style w:type="character" w:customStyle="1" w:styleId="FooterChar">
    <w:name w:val="Footer Char"/>
    <w:basedOn w:val="DefaultParagraphFont"/>
    <w:link w:val="Footer"/>
    <w:uiPriority w:val="99"/>
    <w:rsid w:val="008B7FF2"/>
    <w:rPr>
      <w:lang w:val="ru-RU"/>
    </w:rPr>
  </w:style>
  <w:style w:type="character" w:styleId="PageNumber">
    <w:name w:val="page number"/>
    <w:basedOn w:val="DefaultParagraphFont"/>
    <w:uiPriority w:val="99"/>
    <w:semiHidden/>
    <w:unhideWhenUsed/>
    <w:rsid w:val="007E420F"/>
  </w:style>
  <w:style w:type="character" w:styleId="Hyperlink">
    <w:name w:val="Hyperlink"/>
    <w:basedOn w:val="DefaultParagraphFont"/>
    <w:uiPriority w:val="99"/>
    <w:unhideWhenUsed/>
    <w:rsid w:val="00D84D7C"/>
    <w:rPr>
      <w:color w:val="0563C1" w:themeColor="hyperlink"/>
      <w:u w:val="single"/>
    </w:rPr>
  </w:style>
  <w:style w:type="character" w:styleId="FollowedHyperlink">
    <w:name w:val="FollowedHyperlink"/>
    <w:basedOn w:val="DefaultParagraphFont"/>
    <w:uiPriority w:val="99"/>
    <w:semiHidden/>
    <w:unhideWhenUsed/>
    <w:rsid w:val="00D84D7C"/>
    <w:rPr>
      <w:color w:val="954F72" w:themeColor="followedHyperlink"/>
      <w:u w:val="single"/>
    </w:rPr>
  </w:style>
  <w:style w:type="character" w:styleId="UnresolvedMention">
    <w:name w:val="Unresolved Mention"/>
    <w:basedOn w:val="DefaultParagraphFont"/>
    <w:uiPriority w:val="99"/>
    <w:semiHidden/>
    <w:unhideWhenUsed/>
    <w:rsid w:val="00631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2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Duncan</dc:creator>
  <cp:keywords/>
  <dc:description/>
  <cp:lastModifiedBy>Samantha Duncan</cp:lastModifiedBy>
  <cp:revision>6</cp:revision>
  <cp:lastPrinted>2020-10-23T20:39:00Z</cp:lastPrinted>
  <dcterms:created xsi:type="dcterms:W3CDTF">2020-10-23T20:28:00Z</dcterms:created>
  <dcterms:modified xsi:type="dcterms:W3CDTF">2020-10-23T20:40:00Z</dcterms:modified>
</cp:coreProperties>
</file>