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94AA0" w14:textId="33454D59" w:rsidR="00E66A60" w:rsidRPr="00E66A60" w:rsidRDefault="00E66A60" w:rsidP="00E66A60">
      <w:pPr>
        <w:rPr>
          <w:rFonts w:ascii="Times New Roman" w:eastAsia="Times New Roman" w:hAnsi="Times New Roman" w:cs="Times New Roman"/>
          <w:color w:val="00BAB3"/>
          <w:sz w:val="40"/>
          <w:szCs w:val="40"/>
          <w:lang w:val="en-US"/>
        </w:rPr>
      </w:pPr>
      <w:r w:rsidRPr="00E66A60">
        <w:rPr>
          <w:rFonts w:ascii="Century Gothic" w:eastAsia="Times New Roman" w:hAnsi="Century Gothic" w:cs="Times New Roman"/>
          <w:b/>
          <w:bCs/>
          <w:color w:val="00BAB3"/>
          <w:sz w:val="40"/>
          <w:szCs w:val="40"/>
          <w:lang w:val="en-US"/>
        </w:rPr>
        <w:t>ActivTrak FAQs</w:t>
      </w:r>
    </w:p>
    <w:p w14:paraId="7C40B37D" w14:textId="77777777" w:rsidR="00E66A60" w:rsidRPr="00E66A60" w:rsidRDefault="00E66A60" w:rsidP="00E66A60">
      <w:pPr>
        <w:rPr>
          <w:rFonts w:ascii="Times New Roman" w:eastAsia="Times New Roman" w:hAnsi="Times New Roman" w:cs="Times New Roman"/>
          <w:sz w:val="22"/>
          <w:szCs w:val="22"/>
          <w:lang w:val="en-US"/>
        </w:rPr>
      </w:pPr>
    </w:p>
    <w:p w14:paraId="5932BAAB" w14:textId="77777777" w:rsidR="00E66A60" w:rsidRPr="00E66A60" w:rsidRDefault="00E66A60" w:rsidP="00E66A60">
      <w:pPr>
        <w:rPr>
          <w:rFonts w:ascii="Times New Roman" w:eastAsia="Times New Roman" w:hAnsi="Times New Roman" w:cs="Times New Roman"/>
          <w:color w:val="2C343C"/>
          <w:sz w:val="22"/>
          <w:szCs w:val="22"/>
          <w:lang w:val="en-US"/>
        </w:rPr>
      </w:pPr>
      <w:r w:rsidRPr="00E66A60">
        <w:rPr>
          <w:rFonts w:ascii="Century Gothic" w:eastAsia="Times New Roman" w:hAnsi="Century Gothic" w:cs="Times New Roman"/>
          <w:b/>
          <w:bCs/>
          <w:color w:val="2C343C"/>
          <w:sz w:val="22"/>
          <w:szCs w:val="22"/>
          <w:lang w:val="en-US"/>
        </w:rPr>
        <w:t>How long do we plan on using this tool?</w:t>
      </w:r>
    </w:p>
    <w:p w14:paraId="0A30207E" w14:textId="77777777" w:rsidR="00E66A60" w:rsidRPr="00E66A60" w:rsidRDefault="00E66A60" w:rsidP="00E66A60">
      <w:pPr>
        <w:rPr>
          <w:rFonts w:ascii="Times New Roman" w:eastAsia="Times New Roman" w:hAnsi="Times New Roman" w:cs="Times New Roman"/>
          <w:color w:val="2C343C"/>
          <w:sz w:val="22"/>
          <w:szCs w:val="22"/>
          <w:lang w:val="en-US"/>
        </w:rPr>
      </w:pPr>
    </w:p>
    <w:p w14:paraId="735B4A9A" w14:textId="77777777" w:rsidR="00E66A60" w:rsidRPr="00E66A60" w:rsidRDefault="00E66A60" w:rsidP="00E66A60">
      <w:pPr>
        <w:rPr>
          <w:rFonts w:ascii="Times New Roman" w:eastAsia="Times New Roman" w:hAnsi="Times New Roman" w:cs="Times New Roman"/>
          <w:color w:val="2C343C"/>
          <w:sz w:val="22"/>
          <w:szCs w:val="22"/>
          <w:lang w:val="en-US"/>
        </w:rPr>
      </w:pPr>
      <w:r w:rsidRPr="00E66A60">
        <w:rPr>
          <w:rFonts w:ascii="Century Gothic" w:eastAsia="Times New Roman" w:hAnsi="Century Gothic" w:cs="Times New Roman"/>
          <w:color w:val="2C343C"/>
          <w:sz w:val="22"/>
          <w:szCs w:val="22"/>
          <w:lang w:val="en-US"/>
        </w:rPr>
        <w:t>ActivTrak is intended to provide ongoing insight into how our people, processes, and tools are enabling our productivity. All three of these areas can be underutilized at various points and impact our ability to work productively. For this reason, we aim to use ActivTrak on an ongoing basis to assist us in identifying those barriers we cannot easily see.</w:t>
      </w:r>
    </w:p>
    <w:p w14:paraId="1049E511" w14:textId="77777777" w:rsidR="00E66A60" w:rsidRPr="00E66A60" w:rsidRDefault="00E66A60" w:rsidP="00E66A60">
      <w:pPr>
        <w:rPr>
          <w:rFonts w:ascii="Times New Roman" w:eastAsia="Times New Roman" w:hAnsi="Times New Roman" w:cs="Times New Roman"/>
          <w:color w:val="2C343C"/>
          <w:sz w:val="22"/>
          <w:szCs w:val="22"/>
          <w:lang w:val="en-US"/>
        </w:rPr>
      </w:pPr>
    </w:p>
    <w:p w14:paraId="7DE57F09" w14:textId="77777777" w:rsidR="00E66A60" w:rsidRPr="00E66A60" w:rsidRDefault="00E66A60" w:rsidP="00E66A60">
      <w:pPr>
        <w:rPr>
          <w:rFonts w:ascii="Times New Roman" w:eastAsia="Times New Roman" w:hAnsi="Times New Roman" w:cs="Times New Roman"/>
          <w:color w:val="2C343C"/>
          <w:sz w:val="22"/>
          <w:szCs w:val="22"/>
          <w:lang w:val="en-US"/>
        </w:rPr>
      </w:pPr>
      <w:r w:rsidRPr="00E66A60">
        <w:rPr>
          <w:rFonts w:ascii="Century Gothic" w:eastAsia="Times New Roman" w:hAnsi="Century Gothic" w:cs="Times New Roman"/>
          <w:b/>
          <w:bCs/>
          <w:color w:val="2C343C"/>
          <w:sz w:val="22"/>
          <w:szCs w:val="22"/>
          <w:lang w:val="en-US"/>
        </w:rPr>
        <w:t>Will this still be needed when more/all employees return to the office?</w:t>
      </w:r>
    </w:p>
    <w:p w14:paraId="68476F82" w14:textId="77777777" w:rsidR="00E66A60" w:rsidRPr="00E66A60" w:rsidRDefault="00E66A60" w:rsidP="00E66A60">
      <w:pPr>
        <w:rPr>
          <w:rFonts w:ascii="Times New Roman" w:eastAsia="Times New Roman" w:hAnsi="Times New Roman" w:cs="Times New Roman"/>
          <w:color w:val="2C343C"/>
          <w:sz w:val="22"/>
          <w:szCs w:val="22"/>
          <w:lang w:val="en-US"/>
        </w:rPr>
      </w:pPr>
    </w:p>
    <w:p w14:paraId="178DB628" w14:textId="77777777" w:rsidR="00E66A60" w:rsidRPr="00E66A60" w:rsidRDefault="00E66A60" w:rsidP="00E66A60">
      <w:pPr>
        <w:rPr>
          <w:rFonts w:ascii="Times New Roman" w:eastAsia="Times New Roman" w:hAnsi="Times New Roman" w:cs="Times New Roman"/>
          <w:color w:val="2C343C"/>
          <w:sz w:val="22"/>
          <w:szCs w:val="22"/>
          <w:lang w:val="en-US"/>
        </w:rPr>
      </w:pPr>
      <w:r w:rsidRPr="00E66A60">
        <w:rPr>
          <w:rFonts w:ascii="Century Gothic" w:eastAsia="Times New Roman" w:hAnsi="Century Gothic" w:cs="Times New Roman"/>
          <w:color w:val="2C343C"/>
          <w:sz w:val="22"/>
          <w:szCs w:val="22"/>
          <w:lang w:val="en-US"/>
        </w:rPr>
        <w:t>ActivTrak provides productivity insights regardless of whether teams are working in the office or remotely. In fact, it can help us understand which types of tasks or work are best done from home vs. in the office.</w:t>
      </w:r>
    </w:p>
    <w:p w14:paraId="3291CD89" w14:textId="77777777" w:rsidR="00E66A60" w:rsidRPr="00E66A60" w:rsidRDefault="00E66A60" w:rsidP="00E66A60">
      <w:pPr>
        <w:rPr>
          <w:rFonts w:ascii="Times New Roman" w:eastAsia="Times New Roman" w:hAnsi="Times New Roman" w:cs="Times New Roman"/>
          <w:color w:val="2C343C"/>
          <w:sz w:val="22"/>
          <w:szCs w:val="22"/>
          <w:lang w:val="en-US"/>
        </w:rPr>
      </w:pPr>
    </w:p>
    <w:p w14:paraId="1E86D2AB" w14:textId="77777777" w:rsidR="00E66A60" w:rsidRPr="00E66A60" w:rsidRDefault="00E66A60" w:rsidP="00E66A60">
      <w:pPr>
        <w:rPr>
          <w:rFonts w:ascii="Times New Roman" w:eastAsia="Times New Roman" w:hAnsi="Times New Roman" w:cs="Times New Roman"/>
          <w:color w:val="2C343C"/>
          <w:sz w:val="22"/>
          <w:szCs w:val="22"/>
          <w:lang w:val="en-US"/>
        </w:rPr>
      </w:pPr>
      <w:r w:rsidRPr="00E66A60">
        <w:rPr>
          <w:rFonts w:ascii="Century Gothic" w:eastAsia="Times New Roman" w:hAnsi="Century Gothic" w:cs="Times New Roman"/>
          <w:b/>
          <w:bCs/>
          <w:color w:val="2C343C"/>
          <w:sz w:val="22"/>
          <w:szCs w:val="22"/>
          <w:lang w:val="en-US"/>
        </w:rPr>
        <w:t>When are you going to share results with us?</w:t>
      </w:r>
    </w:p>
    <w:p w14:paraId="354CB20E" w14:textId="77777777" w:rsidR="00E66A60" w:rsidRPr="00E66A60" w:rsidRDefault="00E66A60" w:rsidP="00E66A60">
      <w:pPr>
        <w:rPr>
          <w:rFonts w:ascii="Times New Roman" w:eastAsia="Times New Roman" w:hAnsi="Times New Roman" w:cs="Times New Roman"/>
          <w:color w:val="2C343C"/>
          <w:sz w:val="22"/>
          <w:szCs w:val="22"/>
          <w:lang w:val="en-US"/>
        </w:rPr>
      </w:pPr>
    </w:p>
    <w:p w14:paraId="5A5784F2" w14:textId="77777777" w:rsidR="00E66A60" w:rsidRPr="00E66A60" w:rsidRDefault="00E66A60" w:rsidP="00E66A60">
      <w:pPr>
        <w:numPr>
          <w:ilvl w:val="0"/>
          <w:numId w:val="5"/>
        </w:numPr>
        <w:ind w:left="540"/>
        <w:textAlignment w:val="baseline"/>
        <w:rPr>
          <w:rFonts w:ascii="Century Gothic" w:eastAsia="Times New Roman" w:hAnsi="Century Gothic" w:cs="Times New Roman"/>
          <w:color w:val="2C343C"/>
          <w:sz w:val="22"/>
          <w:szCs w:val="22"/>
          <w:lang w:val="en-US"/>
        </w:rPr>
      </w:pPr>
      <w:r w:rsidRPr="00E66A60">
        <w:rPr>
          <w:rFonts w:ascii="Century Gothic" w:eastAsia="Times New Roman" w:hAnsi="Century Gothic" w:cs="Times New Roman"/>
          <w:color w:val="2C343C"/>
          <w:sz w:val="22"/>
          <w:szCs w:val="22"/>
          <w:lang w:val="en-US"/>
        </w:rPr>
        <w:t>ActivTrak results become useful in as soon as a day. Within a week, we’ll have data that lends insight into top applications, unused applications, most productive hours, etc. </w:t>
      </w:r>
    </w:p>
    <w:p w14:paraId="6A942B27" w14:textId="77777777" w:rsidR="00E66A60" w:rsidRPr="00E66A60" w:rsidRDefault="00E66A60" w:rsidP="00E66A60">
      <w:pPr>
        <w:numPr>
          <w:ilvl w:val="0"/>
          <w:numId w:val="5"/>
        </w:numPr>
        <w:ind w:left="540"/>
        <w:textAlignment w:val="baseline"/>
        <w:rPr>
          <w:rFonts w:ascii="Century Gothic" w:eastAsia="Times New Roman" w:hAnsi="Century Gothic" w:cs="Times New Roman"/>
          <w:color w:val="2C343C"/>
          <w:sz w:val="22"/>
          <w:szCs w:val="22"/>
          <w:lang w:val="en-US"/>
        </w:rPr>
      </w:pPr>
      <w:r w:rsidRPr="00E66A60">
        <w:rPr>
          <w:rFonts w:ascii="Century Gothic" w:eastAsia="Times New Roman" w:hAnsi="Century Gothic" w:cs="Times New Roman"/>
          <w:color w:val="2C343C"/>
          <w:sz w:val="22"/>
          <w:szCs w:val="22"/>
          <w:lang w:val="en-US"/>
        </w:rPr>
        <w:t>Over time, the trends will be useful as we monitor deviations from the norm and better understand where solutions may be necessary to remove productivity barriers and better enable performance.</w:t>
      </w:r>
    </w:p>
    <w:p w14:paraId="51485EF1" w14:textId="78827363" w:rsidR="00E66A60" w:rsidRPr="00E66A60" w:rsidRDefault="00E66A60" w:rsidP="00E66A60">
      <w:pPr>
        <w:numPr>
          <w:ilvl w:val="0"/>
          <w:numId w:val="5"/>
        </w:numPr>
        <w:ind w:left="540"/>
        <w:textAlignment w:val="baseline"/>
        <w:rPr>
          <w:rFonts w:ascii="Century Gothic" w:eastAsia="Times New Roman" w:hAnsi="Century Gothic" w:cs="Times New Roman"/>
          <w:color w:val="2C343C"/>
          <w:sz w:val="22"/>
          <w:szCs w:val="22"/>
          <w:lang w:val="en-US"/>
        </w:rPr>
      </w:pPr>
      <w:r w:rsidRPr="00E66A60">
        <w:rPr>
          <w:rFonts w:ascii="Century Gothic" w:eastAsia="Times New Roman" w:hAnsi="Century Gothic" w:cs="Times New Roman"/>
          <w:color w:val="2C343C"/>
          <w:sz w:val="22"/>
          <w:szCs w:val="22"/>
          <w:lang w:val="en-US"/>
        </w:rPr>
        <w:t>We aim to share results routinely for two reasons: 1)</w:t>
      </w:r>
      <w:r w:rsidR="00C13BD5">
        <w:rPr>
          <w:rFonts w:ascii="Century Gothic" w:eastAsia="Times New Roman" w:hAnsi="Century Gothic" w:cs="Times New Roman"/>
          <w:color w:val="2C343C"/>
          <w:sz w:val="22"/>
          <w:szCs w:val="22"/>
          <w:lang w:val="en-US"/>
        </w:rPr>
        <w:t xml:space="preserve"> </w:t>
      </w:r>
      <w:r w:rsidRPr="00E66A60">
        <w:rPr>
          <w:rFonts w:ascii="Century Gothic" w:eastAsia="Times New Roman" w:hAnsi="Century Gothic" w:cs="Times New Roman"/>
          <w:color w:val="2C343C"/>
          <w:sz w:val="22"/>
          <w:szCs w:val="22"/>
          <w:lang w:val="en-US"/>
        </w:rPr>
        <w:t>ActivTrak insights benefit from context and validation from you and 2) we value your input in devising a solution that works. </w:t>
      </w:r>
    </w:p>
    <w:p w14:paraId="606F3358" w14:textId="77777777" w:rsidR="00E66A60" w:rsidRPr="00E66A60" w:rsidRDefault="00E66A60" w:rsidP="00E66A60">
      <w:pPr>
        <w:rPr>
          <w:rFonts w:ascii="Times New Roman" w:eastAsia="Times New Roman" w:hAnsi="Times New Roman" w:cs="Times New Roman"/>
          <w:color w:val="2C343C"/>
          <w:sz w:val="22"/>
          <w:szCs w:val="22"/>
          <w:lang w:val="en-US"/>
        </w:rPr>
      </w:pPr>
    </w:p>
    <w:p w14:paraId="2511911C" w14:textId="77777777" w:rsidR="00E66A60" w:rsidRPr="00E66A60" w:rsidRDefault="00E66A60" w:rsidP="00E66A60">
      <w:pPr>
        <w:rPr>
          <w:rFonts w:ascii="Times New Roman" w:eastAsia="Times New Roman" w:hAnsi="Times New Roman" w:cs="Times New Roman"/>
          <w:color w:val="2C343C"/>
          <w:sz w:val="22"/>
          <w:szCs w:val="22"/>
          <w:lang w:val="en-US"/>
        </w:rPr>
      </w:pPr>
      <w:r w:rsidRPr="00E66A60">
        <w:rPr>
          <w:rFonts w:ascii="Century Gothic" w:eastAsia="Times New Roman" w:hAnsi="Century Gothic" w:cs="Times New Roman"/>
          <w:b/>
          <w:bCs/>
          <w:color w:val="2C343C"/>
          <w:sz w:val="22"/>
          <w:szCs w:val="22"/>
          <w:lang w:val="en-US"/>
        </w:rPr>
        <w:t>Can I see my own data?</w:t>
      </w:r>
    </w:p>
    <w:p w14:paraId="2DF8A65B" w14:textId="77777777" w:rsidR="00E66A60" w:rsidRPr="00E66A60" w:rsidRDefault="00E66A60" w:rsidP="00E66A60">
      <w:pPr>
        <w:rPr>
          <w:rFonts w:ascii="Times New Roman" w:eastAsia="Times New Roman" w:hAnsi="Times New Roman" w:cs="Times New Roman"/>
          <w:color w:val="2C343C"/>
          <w:sz w:val="22"/>
          <w:szCs w:val="22"/>
          <w:lang w:val="en-US"/>
        </w:rPr>
      </w:pPr>
    </w:p>
    <w:p w14:paraId="3712B9F7" w14:textId="77777777" w:rsidR="00E66A60" w:rsidRPr="00E66A60" w:rsidRDefault="00E66A60" w:rsidP="00E66A60">
      <w:pPr>
        <w:numPr>
          <w:ilvl w:val="0"/>
          <w:numId w:val="6"/>
        </w:numPr>
        <w:ind w:left="540"/>
        <w:textAlignment w:val="baseline"/>
        <w:rPr>
          <w:rFonts w:ascii="Century Gothic" w:eastAsia="Times New Roman" w:hAnsi="Century Gothic" w:cs="Times New Roman"/>
          <w:i/>
          <w:iCs/>
          <w:color w:val="2C343C"/>
          <w:sz w:val="22"/>
          <w:szCs w:val="22"/>
          <w:lang w:val="en-US"/>
        </w:rPr>
      </w:pPr>
      <w:r w:rsidRPr="00E66A60">
        <w:rPr>
          <w:rFonts w:ascii="Century Gothic" w:eastAsia="Times New Roman" w:hAnsi="Century Gothic" w:cs="Times New Roman"/>
          <w:color w:val="2C343C"/>
          <w:sz w:val="22"/>
          <w:szCs w:val="22"/>
          <w:lang w:val="en-US"/>
        </w:rPr>
        <w:t>We encourage all people managers to share data and trends with individual employees and teams so that everyone can discuss productivity obstacles and collaborate on their solutions.</w:t>
      </w:r>
    </w:p>
    <w:p w14:paraId="64750874" w14:textId="77777777" w:rsidR="00E66A60" w:rsidRPr="00E66A60" w:rsidRDefault="00E66A60" w:rsidP="00E66A60">
      <w:pPr>
        <w:numPr>
          <w:ilvl w:val="0"/>
          <w:numId w:val="6"/>
        </w:numPr>
        <w:ind w:left="540"/>
        <w:textAlignment w:val="baseline"/>
        <w:rPr>
          <w:rFonts w:ascii="Century Gothic" w:eastAsia="Times New Roman" w:hAnsi="Century Gothic" w:cs="Times New Roman"/>
          <w:i/>
          <w:iCs/>
          <w:color w:val="2C343C"/>
          <w:sz w:val="22"/>
          <w:szCs w:val="22"/>
          <w:lang w:val="en-US"/>
        </w:rPr>
      </w:pPr>
      <w:r w:rsidRPr="00E66A60">
        <w:rPr>
          <w:rFonts w:ascii="Century Gothic" w:eastAsia="Times New Roman" w:hAnsi="Century Gothic" w:cs="Times New Roman"/>
          <w:i/>
          <w:iCs/>
          <w:color w:val="2C343C"/>
          <w:sz w:val="22"/>
          <w:szCs w:val="22"/>
          <w:lang w:val="en-US"/>
        </w:rPr>
        <w:t>[</w:t>
      </w:r>
      <w:r w:rsidRPr="00E66A60">
        <w:rPr>
          <w:rFonts w:ascii="Century Gothic" w:eastAsia="Times New Roman" w:hAnsi="Century Gothic" w:cs="Times New Roman"/>
          <w:i/>
          <w:iCs/>
          <w:color w:val="E5554F"/>
          <w:sz w:val="22"/>
          <w:szCs w:val="22"/>
          <w:lang w:val="en-US"/>
        </w:rPr>
        <w:t>It’s important to have your role permissions and view access strategy determined before hosting your manager roll-out. Insert strategy here</w:t>
      </w:r>
      <w:r w:rsidRPr="00E66A60">
        <w:rPr>
          <w:rFonts w:ascii="Century Gothic" w:eastAsia="Times New Roman" w:hAnsi="Century Gothic" w:cs="Times New Roman"/>
          <w:i/>
          <w:iCs/>
          <w:color w:val="2C343C"/>
          <w:sz w:val="22"/>
          <w:szCs w:val="22"/>
          <w:lang w:val="en-US"/>
        </w:rPr>
        <w:t>.] </w:t>
      </w:r>
    </w:p>
    <w:p w14:paraId="78D22E2B" w14:textId="77777777" w:rsidR="00E66A60" w:rsidRPr="00E66A60" w:rsidRDefault="00E66A60" w:rsidP="00E66A60">
      <w:pPr>
        <w:rPr>
          <w:rFonts w:ascii="Times New Roman" w:eastAsia="Times New Roman" w:hAnsi="Times New Roman" w:cs="Times New Roman"/>
          <w:color w:val="2C343C"/>
          <w:sz w:val="22"/>
          <w:szCs w:val="22"/>
          <w:lang w:val="en-US"/>
        </w:rPr>
      </w:pPr>
    </w:p>
    <w:p w14:paraId="32421445" w14:textId="77777777" w:rsidR="00E66A60" w:rsidRPr="00E66A60" w:rsidRDefault="00E66A60" w:rsidP="00E66A60">
      <w:pPr>
        <w:rPr>
          <w:rFonts w:ascii="Times New Roman" w:eastAsia="Times New Roman" w:hAnsi="Times New Roman" w:cs="Times New Roman"/>
          <w:color w:val="2C343C"/>
          <w:sz w:val="22"/>
          <w:szCs w:val="22"/>
          <w:lang w:val="en-US"/>
        </w:rPr>
      </w:pPr>
      <w:r w:rsidRPr="00E66A60">
        <w:rPr>
          <w:rFonts w:ascii="Century Gothic" w:eastAsia="Times New Roman" w:hAnsi="Century Gothic" w:cs="Times New Roman"/>
          <w:b/>
          <w:bCs/>
          <w:color w:val="2C343C"/>
          <w:sz w:val="22"/>
          <w:szCs w:val="22"/>
          <w:lang w:val="en-US"/>
        </w:rPr>
        <w:t>Is this employee monitoring? </w:t>
      </w:r>
    </w:p>
    <w:p w14:paraId="2C105D3B" w14:textId="77777777" w:rsidR="00E66A60" w:rsidRPr="00E66A60" w:rsidRDefault="00E66A60" w:rsidP="00E66A60">
      <w:pPr>
        <w:rPr>
          <w:rFonts w:ascii="Times New Roman" w:eastAsia="Times New Roman" w:hAnsi="Times New Roman" w:cs="Times New Roman"/>
          <w:color w:val="2C343C"/>
          <w:sz w:val="22"/>
          <w:szCs w:val="22"/>
          <w:lang w:val="en-US"/>
        </w:rPr>
      </w:pPr>
    </w:p>
    <w:p w14:paraId="0AD562D3" w14:textId="467A4664" w:rsidR="00E66A60" w:rsidRDefault="00E66A60" w:rsidP="00E66A60">
      <w:pPr>
        <w:rPr>
          <w:rFonts w:ascii="Century Gothic" w:eastAsia="Times New Roman" w:hAnsi="Century Gothic" w:cs="Times New Roman"/>
          <w:color w:val="2C343C"/>
          <w:sz w:val="22"/>
          <w:szCs w:val="22"/>
          <w:lang w:val="en-US"/>
        </w:rPr>
      </w:pPr>
      <w:r w:rsidRPr="00E66A60">
        <w:rPr>
          <w:rFonts w:ascii="Century Gothic" w:eastAsia="Times New Roman" w:hAnsi="Century Gothic" w:cs="Times New Roman"/>
          <w:color w:val="2C343C"/>
          <w:sz w:val="22"/>
          <w:szCs w:val="22"/>
          <w:lang w:val="en-US"/>
        </w:rPr>
        <w:t xml:space="preserve">ActivTrak captures activity that takes place on </w:t>
      </w:r>
      <w:r w:rsidRPr="00E66A60">
        <w:rPr>
          <w:rFonts w:ascii="Century Gothic" w:eastAsia="Times New Roman" w:hAnsi="Century Gothic" w:cs="Times New Roman"/>
          <w:i/>
          <w:iCs/>
          <w:color w:val="2C343C"/>
          <w:sz w:val="22"/>
          <w:szCs w:val="22"/>
          <w:lang w:val="en-US"/>
        </w:rPr>
        <w:t>[</w:t>
      </w:r>
      <w:r w:rsidRPr="00E66A60">
        <w:rPr>
          <w:rFonts w:ascii="Century Gothic" w:eastAsia="Times New Roman" w:hAnsi="Century Gothic" w:cs="Times New Roman"/>
          <w:i/>
          <w:iCs/>
          <w:color w:val="E5554F"/>
          <w:sz w:val="22"/>
          <w:szCs w:val="22"/>
          <w:lang w:val="en-US"/>
        </w:rPr>
        <w:t>company name</w:t>
      </w:r>
      <w:r w:rsidRPr="00E66A60">
        <w:rPr>
          <w:rFonts w:ascii="Century Gothic" w:eastAsia="Times New Roman" w:hAnsi="Century Gothic" w:cs="Times New Roman"/>
          <w:i/>
          <w:iCs/>
          <w:color w:val="2C343C"/>
          <w:sz w:val="22"/>
          <w:szCs w:val="22"/>
          <w:lang w:val="en-US"/>
        </w:rPr>
        <w:t>]</w:t>
      </w:r>
      <w:r w:rsidRPr="00E66A60">
        <w:rPr>
          <w:rFonts w:ascii="Century Gothic" w:eastAsia="Times New Roman" w:hAnsi="Century Gothic" w:cs="Times New Roman"/>
          <w:color w:val="2C343C"/>
          <w:sz w:val="22"/>
          <w:szCs w:val="22"/>
          <w:lang w:val="en-US"/>
        </w:rPr>
        <w:t xml:space="preserve"> computers. However, we’ve chosen this tool because it differentiates itself from others in that it focuses on insight, </w:t>
      </w:r>
      <w:r w:rsidRPr="00E66A60">
        <w:rPr>
          <w:rFonts w:ascii="Century Gothic" w:eastAsia="Times New Roman" w:hAnsi="Century Gothic" w:cs="Times New Roman"/>
          <w:i/>
          <w:iCs/>
          <w:color w:val="2C343C"/>
          <w:sz w:val="22"/>
          <w:szCs w:val="22"/>
          <w:lang w:val="en-US"/>
        </w:rPr>
        <w:t xml:space="preserve">not </w:t>
      </w:r>
      <w:r w:rsidRPr="00E66A60">
        <w:rPr>
          <w:rFonts w:ascii="Century Gothic" w:eastAsia="Times New Roman" w:hAnsi="Century Gothic" w:cs="Times New Roman"/>
          <w:color w:val="2C343C"/>
          <w:sz w:val="22"/>
          <w:szCs w:val="22"/>
          <w:lang w:val="en-US"/>
        </w:rPr>
        <w:t>oversight. Our goal is to empower employees, improve upon processes, and optimize our technology.</w:t>
      </w:r>
    </w:p>
    <w:p w14:paraId="5BEB3BED" w14:textId="6A66DC85" w:rsidR="00E66A60" w:rsidRDefault="00E66A60" w:rsidP="00E66A60">
      <w:pPr>
        <w:rPr>
          <w:rFonts w:ascii="Century Gothic" w:eastAsia="Times New Roman" w:hAnsi="Century Gothic" w:cs="Times New Roman"/>
          <w:color w:val="2C343C"/>
          <w:sz w:val="22"/>
          <w:szCs w:val="22"/>
          <w:lang w:val="en-US"/>
        </w:rPr>
      </w:pPr>
    </w:p>
    <w:p w14:paraId="0726C9F7" w14:textId="761EAE91" w:rsidR="00E66A60" w:rsidRDefault="00E66A60" w:rsidP="00E66A60">
      <w:pPr>
        <w:rPr>
          <w:rFonts w:ascii="Century Gothic" w:eastAsia="Times New Roman" w:hAnsi="Century Gothic" w:cs="Times New Roman"/>
          <w:color w:val="2C343C"/>
          <w:sz w:val="22"/>
          <w:szCs w:val="22"/>
          <w:lang w:val="en-US"/>
        </w:rPr>
      </w:pPr>
    </w:p>
    <w:p w14:paraId="121BE677" w14:textId="54DFBE44" w:rsidR="00E66A60" w:rsidRPr="00E66A60" w:rsidRDefault="00E66A60" w:rsidP="00E66A60">
      <w:pPr>
        <w:rPr>
          <w:rFonts w:ascii="Times New Roman" w:eastAsia="Times New Roman" w:hAnsi="Times New Roman" w:cs="Times New Roman"/>
          <w:color w:val="2C343C"/>
          <w:sz w:val="22"/>
          <w:szCs w:val="22"/>
          <w:lang w:val="en-US"/>
        </w:rPr>
      </w:pPr>
    </w:p>
    <w:p w14:paraId="373CE995" w14:textId="2536B3CA" w:rsidR="00E66A60" w:rsidRPr="00E66A60" w:rsidRDefault="00E66A60" w:rsidP="00E66A60">
      <w:pPr>
        <w:rPr>
          <w:rFonts w:ascii="Times New Roman" w:eastAsia="Times New Roman" w:hAnsi="Times New Roman" w:cs="Times New Roman"/>
          <w:color w:val="2C343C"/>
          <w:sz w:val="22"/>
          <w:szCs w:val="22"/>
          <w:lang w:val="en-US"/>
        </w:rPr>
      </w:pPr>
    </w:p>
    <w:p w14:paraId="36D9C40F" w14:textId="77777777" w:rsidR="00E66A60" w:rsidRPr="00E66A60" w:rsidRDefault="00E66A60" w:rsidP="00E66A60">
      <w:pPr>
        <w:rPr>
          <w:rFonts w:ascii="Times New Roman" w:eastAsia="Times New Roman" w:hAnsi="Times New Roman" w:cs="Times New Roman"/>
          <w:color w:val="2C343C"/>
          <w:sz w:val="22"/>
          <w:szCs w:val="22"/>
          <w:lang w:val="en-US"/>
        </w:rPr>
      </w:pPr>
      <w:r w:rsidRPr="00E66A60">
        <w:rPr>
          <w:rFonts w:ascii="Century Gothic" w:eastAsia="Times New Roman" w:hAnsi="Century Gothic" w:cs="Times New Roman"/>
          <w:b/>
          <w:bCs/>
          <w:color w:val="2C343C"/>
          <w:sz w:val="22"/>
          <w:szCs w:val="22"/>
          <w:lang w:val="en-US"/>
        </w:rPr>
        <w:lastRenderedPageBreak/>
        <w:t>Are you going to watch what I am doing all the time?</w:t>
      </w:r>
    </w:p>
    <w:p w14:paraId="5B433F80" w14:textId="77777777" w:rsidR="00E66A60" w:rsidRPr="00E66A60" w:rsidRDefault="00E66A60" w:rsidP="00E66A60">
      <w:pPr>
        <w:rPr>
          <w:rFonts w:ascii="Times New Roman" w:eastAsia="Times New Roman" w:hAnsi="Times New Roman" w:cs="Times New Roman"/>
          <w:color w:val="2C343C"/>
          <w:sz w:val="22"/>
          <w:szCs w:val="22"/>
          <w:lang w:val="en-US"/>
        </w:rPr>
      </w:pPr>
    </w:p>
    <w:p w14:paraId="3DE7F95A" w14:textId="77777777" w:rsidR="00E66A60" w:rsidRPr="00E66A60" w:rsidRDefault="00E66A60" w:rsidP="00E66A60">
      <w:pPr>
        <w:numPr>
          <w:ilvl w:val="0"/>
          <w:numId w:val="7"/>
        </w:numPr>
        <w:ind w:left="540"/>
        <w:textAlignment w:val="baseline"/>
        <w:rPr>
          <w:rFonts w:ascii="Century Gothic" w:eastAsia="Times New Roman" w:hAnsi="Century Gothic" w:cs="Times New Roman"/>
          <w:color w:val="2C343C"/>
          <w:sz w:val="22"/>
          <w:szCs w:val="22"/>
          <w:lang w:val="en-US"/>
        </w:rPr>
      </w:pPr>
      <w:r w:rsidRPr="00E66A60">
        <w:rPr>
          <w:rFonts w:ascii="Century Gothic" w:eastAsia="Times New Roman" w:hAnsi="Century Gothic" w:cs="Times New Roman"/>
          <w:color w:val="2C343C"/>
          <w:sz w:val="22"/>
          <w:szCs w:val="22"/>
          <w:lang w:val="en-US"/>
        </w:rPr>
        <w:t>In the spirit of improved productivity, we have no intention of watching what you’re doing all the time. Instead, we aim to collect rapid insight into how we can remove barriers to you being able to work effectively.</w:t>
      </w:r>
    </w:p>
    <w:p w14:paraId="0755C219" w14:textId="48291307" w:rsidR="00E66A60" w:rsidRPr="00E66A60" w:rsidRDefault="00E66A60" w:rsidP="00E66A60">
      <w:pPr>
        <w:numPr>
          <w:ilvl w:val="0"/>
          <w:numId w:val="7"/>
        </w:numPr>
        <w:ind w:left="540"/>
        <w:textAlignment w:val="baseline"/>
        <w:rPr>
          <w:rFonts w:ascii="Century Gothic" w:eastAsia="Times New Roman" w:hAnsi="Century Gothic" w:cs="Times New Roman"/>
          <w:color w:val="2C343C"/>
          <w:sz w:val="22"/>
          <w:szCs w:val="22"/>
          <w:lang w:val="en-US"/>
        </w:rPr>
      </w:pPr>
      <w:r w:rsidRPr="00E66A60">
        <w:rPr>
          <w:rFonts w:ascii="Century Gothic" w:eastAsia="Times New Roman" w:hAnsi="Century Gothic" w:cs="Times New Roman"/>
          <w:color w:val="2C343C"/>
          <w:sz w:val="22"/>
          <w:szCs w:val="22"/>
          <w:lang w:val="en-US"/>
        </w:rPr>
        <w:t>ActivTrak does not monitor keystroke</w:t>
      </w:r>
      <w:r w:rsidR="00C276C4">
        <w:rPr>
          <w:rFonts w:ascii="Century Gothic" w:eastAsia="Times New Roman" w:hAnsi="Century Gothic" w:cs="Times New Roman"/>
          <w:color w:val="2C343C"/>
          <w:sz w:val="22"/>
          <w:szCs w:val="22"/>
          <w:lang w:val="en-US"/>
        </w:rPr>
        <w:t>s</w:t>
      </w:r>
      <w:r w:rsidRPr="00E66A60">
        <w:rPr>
          <w:rFonts w:ascii="Century Gothic" w:eastAsia="Times New Roman" w:hAnsi="Century Gothic" w:cs="Times New Roman"/>
          <w:color w:val="2C343C"/>
          <w:sz w:val="22"/>
          <w:szCs w:val="22"/>
          <w:lang w:val="en-US"/>
        </w:rPr>
        <w:t xml:space="preserve">, screen recordings, webcam recordings, </w:t>
      </w:r>
      <w:proofErr w:type="spellStart"/>
      <w:r w:rsidRPr="00E66A60">
        <w:rPr>
          <w:rFonts w:ascii="Century Gothic" w:eastAsia="Times New Roman" w:hAnsi="Century Gothic" w:cs="Times New Roman"/>
          <w:color w:val="2C343C"/>
          <w:sz w:val="22"/>
          <w:szCs w:val="22"/>
          <w:lang w:val="en-US"/>
        </w:rPr>
        <w:t>etc</w:t>
      </w:r>
      <w:proofErr w:type="spellEnd"/>
    </w:p>
    <w:p w14:paraId="0003E8BE" w14:textId="77777777" w:rsidR="00E66A60" w:rsidRPr="00E66A60" w:rsidRDefault="00E66A60" w:rsidP="00E66A60">
      <w:pPr>
        <w:numPr>
          <w:ilvl w:val="0"/>
          <w:numId w:val="7"/>
        </w:numPr>
        <w:ind w:left="540"/>
        <w:textAlignment w:val="baseline"/>
        <w:rPr>
          <w:rFonts w:ascii="Century Gothic" w:eastAsia="Times New Roman" w:hAnsi="Century Gothic" w:cs="Times New Roman"/>
          <w:color w:val="2C343C"/>
          <w:sz w:val="22"/>
          <w:szCs w:val="22"/>
          <w:lang w:val="en-US"/>
        </w:rPr>
      </w:pPr>
      <w:r w:rsidRPr="00E66A60">
        <w:rPr>
          <w:rFonts w:ascii="Century Gothic" w:eastAsia="Times New Roman" w:hAnsi="Century Gothic" w:cs="Times New Roman"/>
          <w:color w:val="2C343C"/>
          <w:sz w:val="22"/>
          <w:szCs w:val="22"/>
          <w:lang w:val="en-US"/>
        </w:rPr>
        <w:t>ActivTrak captures website and application usage and active &amp; passive computer time</w:t>
      </w:r>
    </w:p>
    <w:p w14:paraId="63A3E706" w14:textId="77777777" w:rsidR="00E66A60" w:rsidRPr="00E66A60" w:rsidRDefault="00E66A60" w:rsidP="00E66A60">
      <w:pPr>
        <w:numPr>
          <w:ilvl w:val="0"/>
          <w:numId w:val="7"/>
        </w:numPr>
        <w:ind w:left="540"/>
        <w:textAlignment w:val="baseline"/>
        <w:rPr>
          <w:rFonts w:ascii="Century Gothic" w:eastAsia="Times New Roman" w:hAnsi="Century Gothic" w:cs="Times New Roman"/>
          <w:color w:val="2C343C"/>
          <w:sz w:val="22"/>
          <w:szCs w:val="22"/>
          <w:lang w:val="en-US"/>
        </w:rPr>
      </w:pPr>
      <w:r w:rsidRPr="00E66A60">
        <w:rPr>
          <w:rFonts w:ascii="Century Gothic" w:eastAsia="Times New Roman" w:hAnsi="Century Gothic" w:cs="Times New Roman"/>
          <w:i/>
          <w:iCs/>
          <w:color w:val="2C343C"/>
          <w:sz w:val="22"/>
          <w:szCs w:val="22"/>
          <w:lang w:val="en-US"/>
        </w:rPr>
        <w:t>[</w:t>
      </w:r>
      <w:r w:rsidRPr="00E66A60">
        <w:rPr>
          <w:rFonts w:ascii="Century Gothic" w:eastAsia="Times New Roman" w:hAnsi="Century Gothic" w:cs="Times New Roman"/>
          <w:i/>
          <w:iCs/>
          <w:color w:val="E5554F"/>
          <w:sz w:val="22"/>
          <w:szCs w:val="22"/>
          <w:lang w:val="en-US"/>
        </w:rPr>
        <w:t>If applicable, outline the key configurations your organization has put in place to respect employee privacy</w:t>
      </w:r>
      <w:r w:rsidRPr="00E66A60">
        <w:rPr>
          <w:rFonts w:ascii="Century Gothic" w:eastAsia="Times New Roman" w:hAnsi="Century Gothic" w:cs="Times New Roman"/>
          <w:i/>
          <w:iCs/>
          <w:color w:val="2C343C"/>
          <w:sz w:val="22"/>
          <w:szCs w:val="22"/>
          <w:lang w:val="en-US"/>
        </w:rPr>
        <w:t>.]</w:t>
      </w:r>
    </w:p>
    <w:p w14:paraId="21E2CFE3" w14:textId="77777777" w:rsidR="00E66A60" w:rsidRPr="00E66A60" w:rsidRDefault="00E66A60" w:rsidP="00E66A60">
      <w:pPr>
        <w:rPr>
          <w:rFonts w:ascii="Times New Roman" w:eastAsia="Times New Roman" w:hAnsi="Times New Roman" w:cs="Times New Roman"/>
          <w:color w:val="2C343C"/>
          <w:sz w:val="22"/>
          <w:szCs w:val="22"/>
          <w:lang w:val="en-US"/>
        </w:rPr>
      </w:pPr>
    </w:p>
    <w:p w14:paraId="154DF0DD" w14:textId="77777777" w:rsidR="00E66A60" w:rsidRPr="00E66A60" w:rsidRDefault="00E66A60" w:rsidP="00E66A60">
      <w:pPr>
        <w:rPr>
          <w:rFonts w:ascii="Times New Roman" w:eastAsia="Times New Roman" w:hAnsi="Times New Roman" w:cs="Times New Roman"/>
          <w:color w:val="2C343C"/>
          <w:sz w:val="22"/>
          <w:szCs w:val="22"/>
          <w:lang w:val="en-US"/>
        </w:rPr>
      </w:pPr>
      <w:r w:rsidRPr="00E66A60">
        <w:rPr>
          <w:rFonts w:ascii="Century Gothic" w:eastAsia="Times New Roman" w:hAnsi="Century Gothic" w:cs="Times New Roman"/>
          <w:b/>
          <w:bCs/>
          <w:color w:val="2C343C"/>
          <w:sz w:val="22"/>
          <w:szCs w:val="22"/>
          <w:lang w:val="en-US"/>
        </w:rPr>
        <w:t>How is ActivTrak going to be used to assess my performance?</w:t>
      </w:r>
    </w:p>
    <w:p w14:paraId="6A1E0701" w14:textId="77777777" w:rsidR="00E66A60" w:rsidRPr="00E66A60" w:rsidRDefault="00E66A60" w:rsidP="00E66A60">
      <w:pPr>
        <w:rPr>
          <w:rFonts w:ascii="Times New Roman" w:eastAsia="Times New Roman" w:hAnsi="Times New Roman" w:cs="Times New Roman"/>
          <w:color w:val="2C343C"/>
          <w:sz w:val="22"/>
          <w:szCs w:val="22"/>
          <w:lang w:val="en-US"/>
        </w:rPr>
      </w:pPr>
    </w:p>
    <w:p w14:paraId="1CFF9E76" w14:textId="5A1AACF4" w:rsidR="00E66A60" w:rsidRPr="00E66A60" w:rsidRDefault="00E66A60" w:rsidP="00E66A60">
      <w:pPr>
        <w:numPr>
          <w:ilvl w:val="0"/>
          <w:numId w:val="8"/>
        </w:numPr>
        <w:ind w:left="540"/>
        <w:textAlignment w:val="baseline"/>
        <w:rPr>
          <w:rFonts w:ascii="Century Gothic" w:eastAsia="Times New Roman" w:hAnsi="Century Gothic" w:cs="Times New Roman"/>
          <w:color w:val="2C343C"/>
          <w:sz w:val="22"/>
          <w:szCs w:val="22"/>
          <w:lang w:val="en-US"/>
        </w:rPr>
      </w:pPr>
      <w:r w:rsidRPr="00E66A60">
        <w:rPr>
          <w:rFonts w:ascii="Century Gothic" w:eastAsia="Times New Roman" w:hAnsi="Century Gothic" w:cs="Times New Roman"/>
          <w:b/>
          <w:bCs/>
          <w:color w:val="2C343C"/>
          <w:sz w:val="22"/>
          <w:szCs w:val="22"/>
          <w:lang w:val="en-US"/>
        </w:rPr>
        <w:t>For managers:</w:t>
      </w:r>
      <w:r w:rsidRPr="00E66A60">
        <w:rPr>
          <w:rFonts w:ascii="Century Gothic" w:eastAsia="Times New Roman" w:hAnsi="Century Gothic" w:cs="Times New Roman"/>
          <w:i/>
          <w:iCs/>
          <w:color w:val="2C343C"/>
          <w:sz w:val="22"/>
          <w:szCs w:val="22"/>
          <w:lang w:val="en-US"/>
        </w:rPr>
        <w:t xml:space="preserve"> </w:t>
      </w:r>
      <w:r w:rsidRPr="00E66A60">
        <w:rPr>
          <w:rFonts w:ascii="Century Gothic" w:eastAsia="Times New Roman" w:hAnsi="Century Gothic" w:cs="Times New Roman"/>
          <w:color w:val="2C343C"/>
          <w:sz w:val="22"/>
          <w:szCs w:val="22"/>
          <w:lang w:val="en-US"/>
        </w:rPr>
        <w:t xml:space="preserve">Managers are always responsible for leading successful teams, empowering them to do their jobs well, and removing obstacles that get in the way. That has not changed. What has changed is your ability to do this </w:t>
      </w:r>
      <w:r w:rsidRPr="00E66A60">
        <w:rPr>
          <w:rFonts w:ascii="Century Gothic" w:eastAsia="Times New Roman" w:hAnsi="Century Gothic" w:cs="Times New Roman"/>
          <w:i/>
          <w:iCs/>
          <w:color w:val="2C343C"/>
          <w:sz w:val="22"/>
          <w:szCs w:val="22"/>
          <w:lang w:val="en-US"/>
        </w:rPr>
        <w:t>better</w:t>
      </w:r>
      <w:r w:rsidRPr="00E66A60">
        <w:rPr>
          <w:rFonts w:ascii="Century Gothic" w:eastAsia="Times New Roman" w:hAnsi="Century Gothic" w:cs="Times New Roman"/>
          <w:color w:val="2C343C"/>
          <w:sz w:val="22"/>
          <w:szCs w:val="22"/>
          <w:lang w:val="en-US"/>
        </w:rPr>
        <w:t xml:space="preserve"> and with </w:t>
      </w:r>
      <w:r w:rsidRPr="00E66A60">
        <w:rPr>
          <w:rFonts w:ascii="Century Gothic" w:eastAsia="Times New Roman" w:hAnsi="Century Gothic" w:cs="Times New Roman"/>
          <w:i/>
          <w:iCs/>
          <w:color w:val="2C343C"/>
          <w:sz w:val="22"/>
          <w:szCs w:val="22"/>
          <w:lang w:val="en-US"/>
        </w:rPr>
        <w:t>more information</w:t>
      </w:r>
      <w:r w:rsidRPr="00E66A60">
        <w:rPr>
          <w:rFonts w:ascii="Century Gothic" w:eastAsia="Times New Roman" w:hAnsi="Century Gothic" w:cs="Times New Roman"/>
          <w:color w:val="2C343C"/>
          <w:sz w:val="22"/>
          <w:szCs w:val="22"/>
          <w:lang w:val="en-US"/>
        </w:rPr>
        <w:t>. With the insights generated from ActivTrak, today, more than ever before, you will have access to real-time intel that guides you in how to better enable your teams.</w:t>
      </w:r>
    </w:p>
    <w:p w14:paraId="156EDA54" w14:textId="77777777" w:rsidR="00E66A60" w:rsidRPr="00E66A60" w:rsidRDefault="00E66A60" w:rsidP="00E66A60">
      <w:pPr>
        <w:numPr>
          <w:ilvl w:val="0"/>
          <w:numId w:val="8"/>
        </w:numPr>
        <w:ind w:left="540"/>
        <w:textAlignment w:val="baseline"/>
        <w:rPr>
          <w:rFonts w:ascii="Century Gothic" w:eastAsia="Times New Roman" w:hAnsi="Century Gothic" w:cs="Times New Roman"/>
          <w:i/>
          <w:iCs/>
          <w:color w:val="2C343C"/>
          <w:sz w:val="22"/>
          <w:szCs w:val="22"/>
          <w:lang w:val="en-US"/>
        </w:rPr>
      </w:pPr>
      <w:r w:rsidRPr="00E66A60">
        <w:rPr>
          <w:rFonts w:ascii="Century Gothic" w:eastAsia="Times New Roman" w:hAnsi="Century Gothic" w:cs="Times New Roman"/>
          <w:b/>
          <w:bCs/>
          <w:color w:val="2C343C"/>
          <w:sz w:val="22"/>
          <w:szCs w:val="22"/>
          <w:lang w:val="en-US"/>
        </w:rPr>
        <w:t>For individual contributors:</w:t>
      </w:r>
      <w:r w:rsidRPr="00E66A60">
        <w:rPr>
          <w:rFonts w:ascii="Century Gothic" w:eastAsia="Times New Roman" w:hAnsi="Century Gothic" w:cs="Times New Roman"/>
          <w:i/>
          <w:iCs/>
          <w:color w:val="2C343C"/>
          <w:sz w:val="22"/>
          <w:szCs w:val="22"/>
          <w:lang w:val="en-US"/>
        </w:rPr>
        <w:t xml:space="preserve"> </w:t>
      </w:r>
      <w:r w:rsidRPr="00E66A60">
        <w:rPr>
          <w:rFonts w:ascii="Century Gothic" w:eastAsia="Times New Roman" w:hAnsi="Century Gothic" w:cs="Times New Roman"/>
          <w:color w:val="2C343C"/>
          <w:sz w:val="22"/>
          <w:szCs w:val="22"/>
          <w:lang w:val="en-US"/>
        </w:rPr>
        <w:t xml:space="preserve">ActivTrak is intended to provide insight into how you can achieve your goals better. </w:t>
      </w:r>
      <w:r w:rsidRPr="00E66A60">
        <w:rPr>
          <w:rFonts w:ascii="Century Gothic" w:eastAsia="Times New Roman" w:hAnsi="Century Gothic" w:cs="Times New Roman"/>
          <w:i/>
          <w:iCs/>
          <w:color w:val="2C343C"/>
          <w:sz w:val="22"/>
          <w:szCs w:val="22"/>
          <w:lang w:val="en-US"/>
        </w:rPr>
        <w:t>Better</w:t>
      </w:r>
      <w:r w:rsidRPr="00E66A60">
        <w:rPr>
          <w:rFonts w:ascii="Century Gothic" w:eastAsia="Times New Roman" w:hAnsi="Century Gothic" w:cs="Times New Roman"/>
          <w:color w:val="2C343C"/>
          <w:sz w:val="22"/>
          <w:szCs w:val="22"/>
          <w:lang w:val="en-US"/>
        </w:rPr>
        <w:t xml:space="preserve"> could mean identifying where you could spend more focused time or leverage existing tools that you typically do not use. ActivTrak is not intended to be a performance management tool, but it is intended to help you manage your habits so that they can be most productive and conducive to your working style.</w:t>
      </w:r>
    </w:p>
    <w:p w14:paraId="58BA8A9A" w14:textId="77777777" w:rsidR="00E66A60" w:rsidRPr="00E66A60" w:rsidRDefault="00E66A60" w:rsidP="00E66A60">
      <w:pPr>
        <w:rPr>
          <w:rFonts w:ascii="Times New Roman" w:eastAsia="Times New Roman" w:hAnsi="Times New Roman" w:cs="Times New Roman"/>
          <w:color w:val="2C343C"/>
          <w:sz w:val="22"/>
          <w:szCs w:val="22"/>
          <w:lang w:val="en-US"/>
        </w:rPr>
      </w:pPr>
    </w:p>
    <w:p w14:paraId="076417BB" w14:textId="77777777" w:rsidR="00E66A60" w:rsidRPr="00E66A60" w:rsidRDefault="00E66A60" w:rsidP="00E66A60">
      <w:pPr>
        <w:rPr>
          <w:rFonts w:ascii="Times New Roman" w:eastAsia="Times New Roman" w:hAnsi="Times New Roman" w:cs="Times New Roman"/>
          <w:color w:val="2C343C"/>
          <w:sz w:val="22"/>
          <w:szCs w:val="22"/>
          <w:lang w:val="en-US"/>
        </w:rPr>
      </w:pPr>
      <w:r w:rsidRPr="00E66A60">
        <w:rPr>
          <w:rFonts w:ascii="Century Gothic" w:eastAsia="Times New Roman" w:hAnsi="Century Gothic" w:cs="Times New Roman"/>
          <w:b/>
          <w:bCs/>
          <w:color w:val="2C343C"/>
          <w:sz w:val="22"/>
          <w:szCs w:val="22"/>
          <w:lang w:val="en-US"/>
        </w:rPr>
        <w:t>What data does ActivTrak collect?</w:t>
      </w:r>
    </w:p>
    <w:p w14:paraId="25EF15FC" w14:textId="77777777" w:rsidR="00E66A60" w:rsidRPr="00E66A60" w:rsidRDefault="00E66A60" w:rsidP="00E66A60">
      <w:pPr>
        <w:spacing w:before="240"/>
        <w:rPr>
          <w:rFonts w:ascii="Times New Roman" w:eastAsia="Times New Roman" w:hAnsi="Times New Roman" w:cs="Times New Roman"/>
          <w:color w:val="2C343C"/>
          <w:sz w:val="22"/>
          <w:szCs w:val="22"/>
          <w:lang w:val="en-US"/>
        </w:rPr>
      </w:pPr>
      <w:r w:rsidRPr="00E66A60">
        <w:rPr>
          <w:rFonts w:ascii="Century Gothic" w:eastAsia="Times New Roman" w:hAnsi="Century Gothic" w:cs="Times New Roman"/>
          <w:color w:val="2C343C"/>
          <w:sz w:val="22"/>
          <w:szCs w:val="22"/>
          <w:lang w:val="en-US"/>
        </w:rPr>
        <w:t>ActivTrak collects and categorizes user activity data to provide views of productive time, most/least used apps and websites, messaging usage and more. It also gives us insights into how these resources are used so we can understand if employees are having to switch between multiple applications to get their work done, if they are spending more time than expected in meetings, or if frequent distractions are interrupting productive work.</w:t>
      </w:r>
    </w:p>
    <w:p w14:paraId="602B2F19" w14:textId="77777777" w:rsidR="00E66A60" w:rsidRPr="00E66A60" w:rsidRDefault="00E66A60" w:rsidP="00E66A60">
      <w:pPr>
        <w:spacing w:after="240"/>
        <w:rPr>
          <w:rFonts w:ascii="Times New Roman" w:eastAsia="Times New Roman" w:hAnsi="Times New Roman" w:cs="Times New Roman"/>
          <w:lang w:val="en-US"/>
        </w:rPr>
      </w:pPr>
      <w:r w:rsidRPr="00E66A60">
        <w:rPr>
          <w:rFonts w:ascii="Times New Roman" w:eastAsia="Times New Roman" w:hAnsi="Times New Roman" w:cs="Times New Roman"/>
          <w:lang w:val="en-US"/>
        </w:rPr>
        <w:br/>
      </w:r>
    </w:p>
    <w:p w14:paraId="2B0FF846" w14:textId="3E9C142A" w:rsidR="00E66A60" w:rsidRPr="00D2538A" w:rsidRDefault="00E66A60">
      <w:pPr>
        <w:rPr>
          <w:rFonts w:ascii="Century Gothic" w:eastAsia="Times New Roman" w:hAnsi="Century Gothic" w:cs="Times New Roman"/>
          <w:color w:val="2C343C"/>
          <w:sz w:val="18"/>
          <w:szCs w:val="18"/>
          <w:lang w:val="en-US"/>
        </w:rPr>
      </w:pPr>
    </w:p>
    <w:sectPr w:rsidR="00E66A60" w:rsidRPr="00D2538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E17FE" w14:textId="77777777" w:rsidR="00C20F99" w:rsidRDefault="00C20F99" w:rsidP="008B7FF2">
      <w:r>
        <w:separator/>
      </w:r>
    </w:p>
  </w:endnote>
  <w:endnote w:type="continuationSeparator" w:id="0">
    <w:p w14:paraId="01326E14" w14:textId="77777777" w:rsidR="00C20F99" w:rsidRDefault="00C20F99" w:rsidP="008B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0748680"/>
      <w:docPartObj>
        <w:docPartGallery w:val="Page Numbers (Bottom of Page)"/>
        <w:docPartUnique/>
      </w:docPartObj>
    </w:sdtPr>
    <w:sdtEndPr>
      <w:rPr>
        <w:rStyle w:val="PageNumber"/>
      </w:rPr>
    </w:sdtEndPr>
    <w:sdtContent>
      <w:p w14:paraId="51D2EC11" w14:textId="47835861" w:rsidR="000D784F" w:rsidRDefault="000D784F" w:rsidP="001E55A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352E97" w14:textId="77777777" w:rsidR="000D784F" w:rsidRDefault="000D784F" w:rsidP="000D784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9F876" w14:textId="546E238E" w:rsidR="007E420F" w:rsidRDefault="00397BF3" w:rsidP="00FC4478">
    <w:pPr>
      <w:pStyle w:val="Footer"/>
    </w:pPr>
    <w:r>
      <w:rPr>
        <w:noProof/>
      </w:rPr>
      <w:drawing>
        <wp:anchor distT="0" distB="0" distL="114300" distR="114300" simplePos="0" relativeHeight="251665408" behindDoc="0" locked="0" layoutInCell="1" allowOverlap="1" wp14:anchorId="42B3DA8E" wp14:editId="2FCB727A">
          <wp:simplePos x="0" y="0"/>
          <wp:positionH relativeFrom="column">
            <wp:posOffset>4639490</wp:posOffset>
          </wp:positionH>
          <wp:positionV relativeFrom="paragraph">
            <wp:posOffset>127000</wp:posOffset>
          </wp:positionV>
          <wp:extent cx="1168400" cy="437027"/>
          <wp:effectExtent l="0" t="0" r="0" b="0"/>
          <wp:wrapNone/>
          <wp:docPr id="3" name="Picture 3"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8400" cy="437027"/>
                  </a:xfrm>
                  <a:prstGeom prst="rect">
                    <a:avLst/>
                  </a:prstGeom>
                </pic:spPr>
              </pic:pic>
            </a:graphicData>
          </a:graphic>
          <wp14:sizeRelH relativeFrom="page">
            <wp14:pctWidth>0</wp14:pctWidth>
          </wp14:sizeRelH>
          <wp14:sizeRelV relativeFrom="page">
            <wp14:pctHeight>0</wp14:pctHeight>
          </wp14:sizeRelV>
        </wp:anchor>
      </w:drawing>
    </w:r>
  </w:p>
  <w:p w14:paraId="39F540AA" w14:textId="4592D16D" w:rsidR="007E420F" w:rsidRDefault="00D2538A">
    <w:pPr>
      <w:pStyle w:val="Footer"/>
    </w:pPr>
    <w:r w:rsidRPr="007E420F">
      <w:rPr>
        <w:rFonts w:ascii="Century Gothic" w:hAnsi="Century Gothic"/>
        <w:b/>
        <w:bCs/>
        <w:noProof/>
        <w:color w:val="2C343C"/>
        <w:sz w:val="40"/>
        <w:szCs w:val="40"/>
      </w:rPr>
      <mc:AlternateContent>
        <mc:Choice Requires="wps">
          <w:drawing>
            <wp:anchor distT="0" distB="0" distL="114300" distR="114300" simplePos="0" relativeHeight="251660288" behindDoc="0" locked="0" layoutInCell="1" allowOverlap="1" wp14:anchorId="1DFBA4DF" wp14:editId="758C8AFB">
              <wp:simplePos x="0" y="0"/>
              <wp:positionH relativeFrom="column">
                <wp:posOffset>186267</wp:posOffset>
              </wp:positionH>
              <wp:positionV relativeFrom="paragraph">
                <wp:posOffset>109433</wp:posOffset>
              </wp:positionV>
              <wp:extent cx="0" cy="329988"/>
              <wp:effectExtent l="0" t="0" r="12700" b="13335"/>
              <wp:wrapNone/>
              <wp:docPr id="2" name="Straight Connector 2"/>
              <wp:cNvGraphicFramePr/>
              <a:graphic xmlns:a="http://schemas.openxmlformats.org/drawingml/2006/main">
                <a:graphicData uri="http://schemas.microsoft.com/office/word/2010/wordprocessingShape">
                  <wps:wsp>
                    <wps:cNvCnPr/>
                    <wps:spPr>
                      <a:xfrm>
                        <a:off x="0" y="0"/>
                        <a:ext cx="0" cy="3299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FC791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5pt,8.6pt" to="14.65pt,3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" strokecolor="black [3200]" strokeweight=".5pt">
              <v:stroke joinstyle="miter"/>
            </v:line>
          </w:pict>
        </mc:Fallback>
      </mc:AlternateContent>
    </w:r>
  </w:p>
  <w:sdt>
    <w:sdtPr>
      <w:rPr>
        <w:rStyle w:val="PageNumber"/>
        <w:rFonts w:ascii="Century Gothic" w:hAnsi="Century Gothic"/>
        <w:color w:val="00BAB3"/>
        <w:sz w:val="22"/>
        <w:szCs w:val="22"/>
      </w:rPr>
      <w:id w:val="1576321951"/>
      <w:docPartObj>
        <w:docPartGallery w:val="Page Numbers (Bottom of Page)"/>
        <w:docPartUnique/>
      </w:docPartObj>
    </w:sdtPr>
    <w:sdtEndPr>
      <w:rPr>
        <w:rStyle w:val="PageNumber"/>
      </w:rPr>
    </w:sdtEndPr>
    <w:sdtContent>
      <w:p w14:paraId="4B45BD3C" w14:textId="77777777" w:rsidR="000D784F" w:rsidRPr="000D784F" w:rsidRDefault="000D784F" w:rsidP="000D784F">
        <w:pPr>
          <w:pStyle w:val="Footer"/>
          <w:framePr w:wrap="none" w:vAnchor="text" w:hAnchor="page" w:x="1534" w:y="27"/>
          <w:rPr>
            <w:rStyle w:val="PageNumber"/>
            <w:rFonts w:ascii="Century Gothic" w:hAnsi="Century Gothic"/>
            <w:color w:val="00BAB3"/>
            <w:sz w:val="22"/>
            <w:szCs w:val="22"/>
          </w:rPr>
        </w:pPr>
        <w:r w:rsidRPr="000D784F">
          <w:rPr>
            <w:rStyle w:val="PageNumber"/>
            <w:rFonts w:ascii="Century Gothic" w:hAnsi="Century Gothic"/>
            <w:color w:val="00BAB3"/>
            <w:sz w:val="22"/>
            <w:szCs w:val="22"/>
          </w:rPr>
          <w:fldChar w:fldCharType="begin"/>
        </w:r>
        <w:r w:rsidRPr="000D784F">
          <w:rPr>
            <w:rStyle w:val="PageNumber"/>
            <w:rFonts w:ascii="Century Gothic" w:hAnsi="Century Gothic"/>
            <w:color w:val="00BAB3"/>
            <w:sz w:val="22"/>
            <w:szCs w:val="22"/>
          </w:rPr>
          <w:instrText xml:space="preserve"> PAGE </w:instrText>
        </w:r>
        <w:r w:rsidRPr="000D784F">
          <w:rPr>
            <w:rStyle w:val="PageNumber"/>
            <w:rFonts w:ascii="Century Gothic" w:hAnsi="Century Gothic"/>
            <w:color w:val="00BAB3"/>
            <w:sz w:val="22"/>
            <w:szCs w:val="22"/>
          </w:rPr>
          <w:fldChar w:fldCharType="separate"/>
        </w:r>
        <w:r w:rsidRPr="000D784F">
          <w:rPr>
            <w:rStyle w:val="PageNumber"/>
            <w:rFonts w:ascii="Century Gothic" w:hAnsi="Century Gothic"/>
            <w:noProof/>
            <w:color w:val="00BAB3"/>
            <w:sz w:val="22"/>
            <w:szCs w:val="22"/>
          </w:rPr>
          <w:t>1</w:t>
        </w:r>
        <w:r w:rsidRPr="000D784F">
          <w:rPr>
            <w:rStyle w:val="PageNumber"/>
            <w:rFonts w:ascii="Century Gothic" w:hAnsi="Century Gothic"/>
            <w:color w:val="00BAB3"/>
            <w:sz w:val="22"/>
            <w:szCs w:val="22"/>
          </w:rPr>
          <w:fldChar w:fldCharType="end"/>
        </w:r>
      </w:p>
    </w:sdtContent>
  </w:sdt>
  <w:p w14:paraId="7B6D5806" w14:textId="40B186C8" w:rsidR="007E420F" w:rsidRDefault="00CD04C8">
    <w:pPr>
      <w:pStyle w:val="Footer"/>
    </w:pPr>
    <w:r>
      <w:rPr>
        <w:noProof/>
      </w:rPr>
      <mc:AlternateContent>
        <mc:Choice Requires="wps">
          <w:drawing>
            <wp:anchor distT="0" distB="0" distL="114300" distR="114300" simplePos="0" relativeHeight="251663360" behindDoc="0" locked="0" layoutInCell="1" allowOverlap="1" wp14:anchorId="31511044" wp14:editId="04461C6F">
              <wp:simplePos x="0" y="0"/>
              <wp:positionH relativeFrom="column">
                <wp:posOffset>245110</wp:posOffset>
              </wp:positionH>
              <wp:positionV relativeFrom="paragraph">
                <wp:posOffset>24130</wp:posOffset>
              </wp:positionV>
              <wp:extent cx="3191510" cy="163195"/>
              <wp:effectExtent l="0" t="0" r="0" b="0"/>
              <wp:wrapNone/>
              <wp:docPr id="15050" name="Rectangle 15050"/>
              <wp:cNvGraphicFramePr/>
              <a:graphic xmlns:a="http://schemas.openxmlformats.org/drawingml/2006/main">
                <a:graphicData uri="http://schemas.microsoft.com/office/word/2010/wordprocessingShape">
                  <wps:wsp>
                    <wps:cNvSpPr/>
                    <wps:spPr>
                      <a:xfrm>
                        <a:off x="0" y="0"/>
                        <a:ext cx="3191510" cy="163195"/>
                      </a:xfrm>
                      <a:prstGeom prst="rect">
                        <a:avLst/>
                      </a:prstGeom>
                      <a:ln>
                        <a:noFill/>
                      </a:ln>
                    </wps:spPr>
                    <wps:txbx>
                      <w:txbxContent>
                        <w:p w14:paraId="2332E529" w14:textId="7A018C69" w:rsidR="00D2538A" w:rsidRPr="00252D0B" w:rsidRDefault="00D2538A" w:rsidP="00D2538A">
                          <w:pPr>
                            <w:pStyle w:val="NormalWeb"/>
                            <w:spacing w:before="0" w:beforeAutospacing="0" w:after="0" w:afterAutospacing="0"/>
                            <w:rPr>
                              <w:rFonts w:ascii="Century Gothic" w:hAnsi="Century Gothic"/>
                              <w:color w:val="00BAB3"/>
                            </w:rPr>
                          </w:pPr>
                          <w:r w:rsidRPr="00D2538A">
                            <w:rPr>
                              <w:rFonts w:ascii="Century Gothic" w:hAnsi="Century Gothic"/>
                              <w:color w:val="00BAB3"/>
                              <w:sz w:val="20"/>
                            </w:rPr>
                            <w:t>ACTIVTRA</w:t>
                          </w:r>
                          <w:r w:rsidR="00E66A60">
                            <w:rPr>
                              <w:rFonts w:ascii="Century Gothic" w:hAnsi="Century Gothic"/>
                              <w:color w:val="00BAB3"/>
                              <w:sz w:val="20"/>
                            </w:rPr>
                            <w:t>K FAQs</w:t>
                          </w:r>
                        </w:p>
                        <w:p w14:paraId="728E2804" w14:textId="77777777" w:rsidR="00D2538A" w:rsidRPr="00EB5FD0" w:rsidRDefault="00D2538A" w:rsidP="00D2538A">
                          <w:pPr>
                            <w:rPr>
                              <w:rFonts w:ascii="Calibri" w:hAnsi="Calibri"/>
                              <w:lang w:val="en-US"/>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1511044" id="Rectangle 15050" o:spid="_x0000_s1026" style="position:absolute;margin-left:19.3pt;margin-top:1.9pt;width:251.3pt;height:1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" filled="f" stroked="f">
              <v:textbox inset="0,0,0,0">
                <w:txbxContent>
                  <w:p w14:paraId="2332E529" w14:textId="7A018C69" w:rsidR="00D2538A" w:rsidRPr="00252D0B" w:rsidRDefault="00D2538A" w:rsidP="00D2538A">
                    <w:pPr>
                      <w:pStyle w:val="NormalWeb"/>
                      <w:spacing w:before="0" w:beforeAutospacing="0" w:after="0" w:afterAutospacing="0"/>
                      <w:rPr>
                        <w:rFonts w:ascii="Century Gothic" w:hAnsi="Century Gothic"/>
                        <w:color w:val="00BAB3"/>
                      </w:rPr>
                    </w:pPr>
                    <w:r w:rsidRPr="00D2538A">
                      <w:rPr>
                        <w:rFonts w:ascii="Century Gothic" w:hAnsi="Century Gothic"/>
                        <w:color w:val="00BAB3"/>
                        <w:sz w:val="20"/>
                      </w:rPr>
                      <w:t>ACTIVTRA</w:t>
                    </w:r>
                    <w:r w:rsidR="00E66A60">
                      <w:rPr>
                        <w:rFonts w:ascii="Century Gothic" w:hAnsi="Century Gothic"/>
                        <w:color w:val="00BAB3"/>
                        <w:sz w:val="20"/>
                      </w:rPr>
                      <w:t>K FAQs</w:t>
                    </w:r>
                  </w:p>
                  <w:p w14:paraId="728E2804" w14:textId="77777777" w:rsidR="00D2538A" w:rsidRPr="00EB5FD0" w:rsidRDefault="00D2538A" w:rsidP="00D2538A">
                    <w:pPr>
                      <w:rPr>
                        <w:rFonts w:ascii="Calibri" w:hAnsi="Calibri"/>
                        <w:lang w:val="en-US"/>
                      </w:rPr>
                    </w:pPr>
                  </w:p>
                </w:txbxContent>
              </v:textbox>
            </v:rect>
          </w:pict>
        </mc:Fallback>
      </mc:AlternateContent>
    </w:r>
  </w:p>
  <w:p w14:paraId="4B1B1BF8" w14:textId="4D017F4F" w:rsidR="007E420F" w:rsidRDefault="007E420F">
    <w:pPr>
      <w:pStyle w:val="Footer"/>
    </w:pPr>
    <w:r w:rsidRPr="007E420F">
      <w:rPr>
        <w:rFonts w:ascii="Century Gothic" w:hAnsi="Century Gothic"/>
        <w:b/>
        <w:bCs/>
        <w:noProof/>
        <w:color w:val="2C343C"/>
        <w:sz w:val="40"/>
        <w:szCs w:val="40"/>
      </w:rPr>
      <mc:AlternateContent>
        <mc:Choice Requires="wps">
          <w:drawing>
            <wp:anchor distT="0" distB="0" distL="114300" distR="114300" simplePos="0" relativeHeight="251659264" behindDoc="0" locked="0" layoutInCell="1" allowOverlap="1" wp14:anchorId="07641F41" wp14:editId="1C14E63F">
              <wp:simplePos x="0" y="0"/>
              <wp:positionH relativeFrom="column">
                <wp:posOffset>-102235</wp:posOffset>
              </wp:positionH>
              <wp:positionV relativeFrom="paragraph">
                <wp:posOffset>68369</wp:posOffset>
              </wp:positionV>
              <wp:extent cx="5909733"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590973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6955C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5.4pt" to="457.3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&#13;&#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D133F" w14:textId="77777777" w:rsidR="00C20F99" w:rsidRDefault="00C20F99" w:rsidP="008B7FF2">
      <w:r>
        <w:separator/>
      </w:r>
    </w:p>
  </w:footnote>
  <w:footnote w:type="continuationSeparator" w:id="0">
    <w:p w14:paraId="0C6CE9F6" w14:textId="77777777" w:rsidR="00C20F99" w:rsidRDefault="00C20F99" w:rsidP="008B7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B35FB"/>
    <w:multiLevelType w:val="multilevel"/>
    <w:tmpl w:val="42FA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34440"/>
    <w:multiLevelType w:val="multilevel"/>
    <w:tmpl w:val="3ABC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733EA"/>
    <w:multiLevelType w:val="multilevel"/>
    <w:tmpl w:val="A81A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A065B"/>
    <w:multiLevelType w:val="multilevel"/>
    <w:tmpl w:val="139A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219C9"/>
    <w:multiLevelType w:val="multilevel"/>
    <w:tmpl w:val="C84E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07320"/>
    <w:multiLevelType w:val="multilevel"/>
    <w:tmpl w:val="CF4A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328F0"/>
    <w:multiLevelType w:val="multilevel"/>
    <w:tmpl w:val="8D50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9B0CB0"/>
    <w:multiLevelType w:val="multilevel"/>
    <w:tmpl w:val="CF20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7"/>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F2"/>
    <w:rsid w:val="00007C5E"/>
    <w:rsid w:val="000D784F"/>
    <w:rsid w:val="00286FF3"/>
    <w:rsid w:val="0033593F"/>
    <w:rsid w:val="00360159"/>
    <w:rsid w:val="00397BF3"/>
    <w:rsid w:val="004423B9"/>
    <w:rsid w:val="005A364E"/>
    <w:rsid w:val="00612414"/>
    <w:rsid w:val="00622C3E"/>
    <w:rsid w:val="00643E9F"/>
    <w:rsid w:val="00721CE6"/>
    <w:rsid w:val="007D2541"/>
    <w:rsid w:val="007E420F"/>
    <w:rsid w:val="008738EF"/>
    <w:rsid w:val="008B7FF2"/>
    <w:rsid w:val="00961CA2"/>
    <w:rsid w:val="00A068DE"/>
    <w:rsid w:val="00AE24E9"/>
    <w:rsid w:val="00BC5CE4"/>
    <w:rsid w:val="00BD1262"/>
    <w:rsid w:val="00C13BD5"/>
    <w:rsid w:val="00C20F99"/>
    <w:rsid w:val="00C23DB5"/>
    <w:rsid w:val="00C276C4"/>
    <w:rsid w:val="00CD04C8"/>
    <w:rsid w:val="00D1481B"/>
    <w:rsid w:val="00D2538A"/>
    <w:rsid w:val="00DD7689"/>
    <w:rsid w:val="00E66A60"/>
    <w:rsid w:val="00FC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2D2D8"/>
  <w15:chartTrackingRefBased/>
  <w15:docId w15:val="{F5571531-4888-8441-B205-75686204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FF2"/>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7FF2"/>
    <w:pPr>
      <w:spacing w:before="100" w:beforeAutospacing="1" w:after="100" w:afterAutospacing="1"/>
    </w:pPr>
    <w:rPr>
      <w:rFonts w:ascii="Times New Roman" w:eastAsia="Times New Roman" w:hAnsi="Times New Roman" w:cs="Times New Roman"/>
      <w:lang w:val="en-US"/>
    </w:rPr>
  </w:style>
  <w:style w:type="paragraph" w:styleId="Header">
    <w:name w:val="header"/>
    <w:basedOn w:val="Normal"/>
    <w:link w:val="HeaderChar"/>
    <w:uiPriority w:val="99"/>
    <w:unhideWhenUsed/>
    <w:rsid w:val="008B7FF2"/>
    <w:pPr>
      <w:tabs>
        <w:tab w:val="center" w:pos="4680"/>
        <w:tab w:val="right" w:pos="9360"/>
      </w:tabs>
    </w:pPr>
  </w:style>
  <w:style w:type="character" w:customStyle="1" w:styleId="HeaderChar">
    <w:name w:val="Header Char"/>
    <w:basedOn w:val="DefaultParagraphFont"/>
    <w:link w:val="Header"/>
    <w:uiPriority w:val="99"/>
    <w:rsid w:val="008B7FF2"/>
    <w:rPr>
      <w:lang w:val="ru-RU"/>
    </w:rPr>
  </w:style>
  <w:style w:type="paragraph" w:styleId="Footer">
    <w:name w:val="footer"/>
    <w:basedOn w:val="Normal"/>
    <w:link w:val="FooterChar"/>
    <w:uiPriority w:val="99"/>
    <w:unhideWhenUsed/>
    <w:rsid w:val="008B7FF2"/>
    <w:pPr>
      <w:tabs>
        <w:tab w:val="center" w:pos="4680"/>
        <w:tab w:val="right" w:pos="9360"/>
      </w:tabs>
    </w:pPr>
  </w:style>
  <w:style w:type="character" w:customStyle="1" w:styleId="FooterChar">
    <w:name w:val="Footer Char"/>
    <w:basedOn w:val="DefaultParagraphFont"/>
    <w:link w:val="Footer"/>
    <w:uiPriority w:val="99"/>
    <w:rsid w:val="008B7FF2"/>
    <w:rPr>
      <w:lang w:val="ru-RU"/>
    </w:rPr>
  </w:style>
  <w:style w:type="character" w:styleId="PageNumber">
    <w:name w:val="page number"/>
    <w:basedOn w:val="DefaultParagraphFont"/>
    <w:uiPriority w:val="99"/>
    <w:semiHidden/>
    <w:unhideWhenUsed/>
    <w:rsid w:val="007E420F"/>
  </w:style>
  <w:style w:type="paragraph" w:styleId="BalloonText">
    <w:name w:val="Balloon Text"/>
    <w:basedOn w:val="Normal"/>
    <w:link w:val="BalloonTextChar"/>
    <w:uiPriority w:val="99"/>
    <w:semiHidden/>
    <w:unhideWhenUsed/>
    <w:rsid w:val="00C276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76C4"/>
    <w:rPr>
      <w:rFonts w:ascii="Times New Roman" w:hAnsi="Times New Roman" w:cs="Times New Roman"/>
      <w:sz w:val="18"/>
      <w:szCs w:val="18"/>
      <w:lang w:val="ru-RU"/>
    </w:rPr>
  </w:style>
  <w:style w:type="character" w:customStyle="1" w:styleId="apple-converted-space">
    <w:name w:val="apple-converted-space"/>
    <w:basedOn w:val="DefaultParagraphFont"/>
    <w:rsid w:val="00D1481B"/>
  </w:style>
  <w:style w:type="character" w:styleId="Hyperlink">
    <w:name w:val="Hyperlink"/>
    <w:basedOn w:val="DefaultParagraphFont"/>
    <w:uiPriority w:val="99"/>
    <w:unhideWhenUsed/>
    <w:rsid w:val="00D1481B"/>
    <w:rPr>
      <w:color w:val="0563C1" w:themeColor="hyperlink"/>
      <w:u w:val="single"/>
    </w:rPr>
  </w:style>
  <w:style w:type="character" w:styleId="UnresolvedMention">
    <w:name w:val="Unresolved Mention"/>
    <w:basedOn w:val="DefaultParagraphFont"/>
    <w:uiPriority w:val="99"/>
    <w:semiHidden/>
    <w:unhideWhenUsed/>
    <w:rsid w:val="00D1481B"/>
    <w:rPr>
      <w:color w:val="605E5C"/>
      <w:shd w:val="clear" w:color="auto" w:fill="E1DFDD"/>
    </w:rPr>
  </w:style>
  <w:style w:type="character" w:styleId="FollowedHyperlink">
    <w:name w:val="FollowedHyperlink"/>
    <w:basedOn w:val="DefaultParagraphFont"/>
    <w:uiPriority w:val="99"/>
    <w:semiHidden/>
    <w:unhideWhenUsed/>
    <w:rsid w:val="007D25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824308">
      <w:bodyDiv w:val="1"/>
      <w:marLeft w:val="0"/>
      <w:marRight w:val="0"/>
      <w:marTop w:val="0"/>
      <w:marBottom w:val="0"/>
      <w:divBdr>
        <w:top w:val="none" w:sz="0" w:space="0" w:color="auto"/>
        <w:left w:val="none" w:sz="0" w:space="0" w:color="auto"/>
        <w:bottom w:val="none" w:sz="0" w:space="0" w:color="auto"/>
        <w:right w:val="none" w:sz="0" w:space="0" w:color="auto"/>
      </w:divBdr>
    </w:div>
    <w:div w:id="16777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Duncan</dc:creator>
  <cp:keywords/>
  <dc:description/>
  <cp:lastModifiedBy>Samantha Duncan</cp:lastModifiedBy>
  <cp:revision>2</cp:revision>
  <cp:lastPrinted>2020-10-23T20:24:00Z</cp:lastPrinted>
  <dcterms:created xsi:type="dcterms:W3CDTF">2020-10-26T22:57:00Z</dcterms:created>
  <dcterms:modified xsi:type="dcterms:W3CDTF">2020-10-26T22:57:00Z</dcterms:modified>
</cp:coreProperties>
</file>